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E0F5D" w14:textId="77777777" w:rsidR="006F5AA9" w:rsidRDefault="006F5AA9" w:rsidP="006F5AA9">
      <w:pPr>
        <w:tabs>
          <w:tab w:val="left" w:pos="142"/>
        </w:tabs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026"/>
        <w:gridCol w:w="2513"/>
        <w:gridCol w:w="2513"/>
        <w:gridCol w:w="5026"/>
      </w:tblGrid>
      <w:tr w:rsidR="006F5AA9" w14:paraId="04805FD2" w14:textId="77777777" w:rsidTr="000723A0">
        <w:trPr>
          <w:trHeight w:val="98"/>
        </w:trPr>
        <w:tc>
          <w:tcPr>
            <w:tcW w:w="15078" w:type="dxa"/>
            <w:gridSpan w:val="4"/>
          </w:tcPr>
          <w:p w14:paraId="345037FB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ПРОТОКОЛ №255 </w:t>
            </w:r>
          </w:p>
        </w:tc>
      </w:tr>
      <w:tr w:rsidR="006F5AA9" w14:paraId="367FFE28" w14:textId="77777777" w:rsidTr="000723A0">
        <w:trPr>
          <w:trHeight w:val="98"/>
        </w:trPr>
        <w:tc>
          <w:tcPr>
            <w:tcW w:w="15078" w:type="dxa"/>
            <w:gridSpan w:val="4"/>
          </w:tcPr>
          <w:p w14:paraId="4BE8A147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ПО РЕЗУЛЬТАТАМ СБОРА, ОБОБЩЕНИЯ И АНАЛИЗА ИНФОРМАЦИИ В ЦЕЛЯХ НЕЗАВИСИМОЙ ОЦЕНКИ </w:t>
            </w:r>
          </w:p>
        </w:tc>
      </w:tr>
      <w:tr w:rsidR="006F5AA9" w14:paraId="042560EF" w14:textId="77777777" w:rsidTr="000723A0">
        <w:trPr>
          <w:trHeight w:val="98"/>
        </w:trPr>
        <w:tc>
          <w:tcPr>
            <w:tcW w:w="15078" w:type="dxa"/>
            <w:gridSpan w:val="4"/>
          </w:tcPr>
          <w:p w14:paraId="67460471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КАЧЕСТВА УСЛОВИЙ ОСУЩЕСТВЛЕНИЯ ДЕЯТЕЛЬНОСТИ ОРГАНИЗАЦИИ КУЛЬТУРЫ </w:t>
            </w:r>
          </w:p>
        </w:tc>
      </w:tr>
      <w:tr w:rsidR="006F5AA9" w14:paraId="296EA54D" w14:textId="77777777" w:rsidTr="000723A0">
        <w:trPr>
          <w:trHeight w:val="100"/>
        </w:trPr>
        <w:tc>
          <w:tcPr>
            <w:tcW w:w="15078" w:type="dxa"/>
            <w:gridSpan w:val="4"/>
          </w:tcPr>
          <w:p w14:paraId="29046A4C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организации: МБУ «Культурно-досуговое объединение» </w:t>
            </w:r>
          </w:p>
        </w:tc>
      </w:tr>
      <w:tr w:rsidR="006F5AA9" w14:paraId="60EF6953" w14:textId="77777777" w:rsidTr="000723A0">
        <w:trPr>
          <w:trHeight w:val="100"/>
        </w:trPr>
        <w:tc>
          <w:tcPr>
            <w:tcW w:w="15078" w:type="dxa"/>
            <w:gridSpan w:val="4"/>
          </w:tcPr>
          <w:p w14:paraId="14C83D96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Регион: Иркутская область </w:t>
            </w:r>
          </w:p>
        </w:tc>
      </w:tr>
      <w:tr w:rsidR="006F5AA9" w14:paraId="696044CE" w14:textId="77777777" w:rsidTr="000723A0">
        <w:trPr>
          <w:trHeight w:val="100"/>
        </w:trPr>
        <w:tc>
          <w:tcPr>
            <w:tcW w:w="15078" w:type="dxa"/>
            <w:gridSpan w:val="4"/>
          </w:tcPr>
          <w:p w14:paraId="5BA87A14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Адрес: 665106, Иркутская область, город Нижнеудинск, Октябрьская ул., д.3 </w:t>
            </w:r>
          </w:p>
        </w:tc>
      </w:tr>
      <w:tr w:rsidR="006F5AA9" w14:paraId="02A63493" w14:textId="77777777" w:rsidTr="000723A0">
        <w:trPr>
          <w:trHeight w:val="100"/>
        </w:trPr>
        <w:tc>
          <w:tcPr>
            <w:tcW w:w="15078" w:type="dxa"/>
            <w:gridSpan w:val="4"/>
          </w:tcPr>
          <w:p w14:paraId="2D3C7020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Организация-оператор: Общество с ограниченной ответственностью ИЦ "НОВИ" (ООО ИЦ "НОВИ") </w:t>
            </w:r>
          </w:p>
        </w:tc>
      </w:tr>
      <w:tr w:rsidR="006F5AA9" w14:paraId="338FEC4F" w14:textId="77777777" w:rsidTr="000723A0">
        <w:trPr>
          <w:trHeight w:val="88"/>
        </w:trPr>
        <w:tc>
          <w:tcPr>
            <w:tcW w:w="15078" w:type="dxa"/>
            <w:gridSpan w:val="4"/>
          </w:tcPr>
          <w:p w14:paraId="3D3BA0AD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ИТОГОВЫЕ РЕЗУЛЬТАТЫ </w:t>
            </w:r>
          </w:p>
        </w:tc>
      </w:tr>
      <w:tr w:rsidR="006F5AA9" w14:paraId="3243BB76" w14:textId="77777777" w:rsidTr="000723A0">
        <w:trPr>
          <w:trHeight w:val="88"/>
        </w:trPr>
        <w:tc>
          <w:tcPr>
            <w:tcW w:w="5026" w:type="dxa"/>
          </w:tcPr>
          <w:p w14:paraId="33696CEA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</w:p>
        </w:tc>
        <w:tc>
          <w:tcPr>
            <w:tcW w:w="5026" w:type="dxa"/>
            <w:gridSpan w:val="2"/>
          </w:tcPr>
          <w:p w14:paraId="6E841B28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Критерий/Показатель </w:t>
            </w:r>
          </w:p>
        </w:tc>
        <w:tc>
          <w:tcPr>
            <w:tcW w:w="5026" w:type="dxa"/>
          </w:tcPr>
          <w:p w14:paraId="5D12B8AD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Набранный балл </w:t>
            </w:r>
          </w:p>
        </w:tc>
      </w:tr>
      <w:tr w:rsidR="006F5AA9" w14:paraId="7DA79A06" w14:textId="77777777" w:rsidTr="000723A0">
        <w:trPr>
          <w:trHeight w:val="88"/>
        </w:trPr>
        <w:tc>
          <w:tcPr>
            <w:tcW w:w="5026" w:type="dxa"/>
          </w:tcPr>
          <w:p w14:paraId="6B7B65F2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 </w:t>
            </w:r>
          </w:p>
        </w:tc>
        <w:tc>
          <w:tcPr>
            <w:tcW w:w="5026" w:type="dxa"/>
            <w:gridSpan w:val="2"/>
          </w:tcPr>
          <w:p w14:paraId="7802EB13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Критерий "Открытость и доступность информации об организации" </w:t>
            </w:r>
          </w:p>
        </w:tc>
        <w:tc>
          <w:tcPr>
            <w:tcW w:w="5026" w:type="dxa"/>
          </w:tcPr>
          <w:p w14:paraId="230122FA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93,4 </w:t>
            </w:r>
          </w:p>
        </w:tc>
      </w:tr>
      <w:tr w:rsidR="006F5AA9" w14:paraId="6E05DDC0" w14:textId="77777777" w:rsidTr="000723A0">
        <w:trPr>
          <w:trHeight w:val="208"/>
        </w:trPr>
        <w:tc>
          <w:tcPr>
            <w:tcW w:w="5026" w:type="dxa"/>
          </w:tcPr>
          <w:p w14:paraId="21CCC3C7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1.1 </w:t>
            </w:r>
          </w:p>
        </w:tc>
        <w:tc>
          <w:tcPr>
            <w:tcW w:w="5026" w:type="dxa"/>
            <w:gridSpan w:val="2"/>
          </w:tcPr>
          <w:p w14:paraId="477F7CD6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Показатель "Соответствие информации о деятельности организации культуры, размещенной на общедоступных информационных ресурсах, ее содержанию и порядку (форме), установленным нормативными правовыми актами" </w:t>
            </w:r>
          </w:p>
        </w:tc>
        <w:tc>
          <w:tcPr>
            <w:tcW w:w="5026" w:type="dxa"/>
          </w:tcPr>
          <w:p w14:paraId="00E50BE4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78 </w:t>
            </w:r>
          </w:p>
        </w:tc>
      </w:tr>
      <w:tr w:rsidR="006F5AA9" w14:paraId="6E0BFC9F" w14:textId="77777777" w:rsidTr="000723A0">
        <w:trPr>
          <w:trHeight w:val="208"/>
        </w:trPr>
        <w:tc>
          <w:tcPr>
            <w:tcW w:w="5026" w:type="dxa"/>
          </w:tcPr>
          <w:p w14:paraId="72190A3B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 </w:t>
            </w:r>
          </w:p>
        </w:tc>
        <w:tc>
          <w:tcPr>
            <w:tcW w:w="5026" w:type="dxa"/>
            <w:gridSpan w:val="2"/>
          </w:tcPr>
          <w:p w14:paraId="45AA6C00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Показатель "Наличие на официальном сайте организации культуры информации о дистанционных способах обратной связи и взаимодействия с получателями услуг и их функционирование" </w:t>
            </w:r>
          </w:p>
        </w:tc>
        <w:tc>
          <w:tcPr>
            <w:tcW w:w="5026" w:type="dxa"/>
          </w:tcPr>
          <w:p w14:paraId="35FE0B80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100 </w:t>
            </w:r>
          </w:p>
        </w:tc>
      </w:tr>
      <w:tr w:rsidR="006F5AA9" w14:paraId="47E869D9" w14:textId="77777777" w:rsidTr="000723A0">
        <w:trPr>
          <w:trHeight w:val="208"/>
        </w:trPr>
        <w:tc>
          <w:tcPr>
            <w:tcW w:w="5026" w:type="dxa"/>
          </w:tcPr>
          <w:p w14:paraId="5CE758C5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1.3 </w:t>
            </w:r>
          </w:p>
        </w:tc>
        <w:tc>
          <w:tcPr>
            <w:tcW w:w="5026" w:type="dxa"/>
            <w:gridSpan w:val="2"/>
          </w:tcPr>
          <w:p w14:paraId="324564E5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Показатель "Доля получателей услуг, удовлетворенных открытостью, полнотой и доступностью информации о деятельности организации культуры, размещенной на информационных стендах в помещении организации культуры, на официальном сайте в сети "Интернет" </w:t>
            </w:r>
          </w:p>
        </w:tc>
        <w:tc>
          <w:tcPr>
            <w:tcW w:w="5026" w:type="dxa"/>
          </w:tcPr>
          <w:p w14:paraId="2B3C6B2D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100 </w:t>
            </w:r>
          </w:p>
        </w:tc>
      </w:tr>
      <w:tr w:rsidR="006F5AA9" w14:paraId="3F3C2D34" w14:textId="77777777" w:rsidTr="000723A0">
        <w:trPr>
          <w:trHeight w:val="88"/>
        </w:trPr>
        <w:tc>
          <w:tcPr>
            <w:tcW w:w="5026" w:type="dxa"/>
          </w:tcPr>
          <w:p w14:paraId="3A319521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 </w:t>
            </w:r>
          </w:p>
        </w:tc>
        <w:tc>
          <w:tcPr>
            <w:tcW w:w="5026" w:type="dxa"/>
            <w:gridSpan w:val="2"/>
          </w:tcPr>
          <w:p w14:paraId="1B32F107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Критерий "Комфортность условий предоставления услуг" </w:t>
            </w:r>
          </w:p>
        </w:tc>
        <w:tc>
          <w:tcPr>
            <w:tcW w:w="5026" w:type="dxa"/>
          </w:tcPr>
          <w:p w14:paraId="0C554B73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99 </w:t>
            </w:r>
          </w:p>
        </w:tc>
      </w:tr>
      <w:tr w:rsidR="006F5AA9" w14:paraId="1AE6889B" w14:textId="77777777" w:rsidTr="000723A0">
        <w:trPr>
          <w:trHeight w:val="90"/>
        </w:trPr>
        <w:tc>
          <w:tcPr>
            <w:tcW w:w="5026" w:type="dxa"/>
          </w:tcPr>
          <w:p w14:paraId="029F071A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2.1 </w:t>
            </w:r>
          </w:p>
        </w:tc>
        <w:tc>
          <w:tcPr>
            <w:tcW w:w="5026" w:type="dxa"/>
            <w:gridSpan w:val="2"/>
          </w:tcPr>
          <w:p w14:paraId="29E01071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Показатель "Обеспечение в организации культуры комфортных условий для предоставления услуг" </w:t>
            </w:r>
          </w:p>
        </w:tc>
        <w:tc>
          <w:tcPr>
            <w:tcW w:w="5026" w:type="dxa"/>
          </w:tcPr>
          <w:p w14:paraId="13E38809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100 </w:t>
            </w:r>
          </w:p>
        </w:tc>
      </w:tr>
      <w:tr w:rsidR="006F5AA9" w14:paraId="0B51686B" w14:textId="77777777" w:rsidTr="000723A0">
        <w:trPr>
          <w:trHeight w:val="90"/>
        </w:trPr>
        <w:tc>
          <w:tcPr>
            <w:tcW w:w="5026" w:type="dxa"/>
          </w:tcPr>
          <w:p w14:paraId="191352CA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2.3 </w:t>
            </w:r>
          </w:p>
        </w:tc>
        <w:tc>
          <w:tcPr>
            <w:tcW w:w="5026" w:type="dxa"/>
            <w:gridSpan w:val="2"/>
          </w:tcPr>
          <w:p w14:paraId="155BD6DE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Показатель "Доля получателей услуг, удовлетворенных комфортностью предоставления услуг организацией культуры" </w:t>
            </w:r>
          </w:p>
        </w:tc>
        <w:tc>
          <w:tcPr>
            <w:tcW w:w="5026" w:type="dxa"/>
          </w:tcPr>
          <w:p w14:paraId="7F4EC10F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98 </w:t>
            </w:r>
          </w:p>
        </w:tc>
      </w:tr>
      <w:tr w:rsidR="006F5AA9" w14:paraId="3B0C38F8" w14:textId="77777777" w:rsidTr="000723A0">
        <w:trPr>
          <w:trHeight w:val="88"/>
        </w:trPr>
        <w:tc>
          <w:tcPr>
            <w:tcW w:w="5026" w:type="dxa"/>
          </w:tcPr>
          <w:p w14:paraId="4D1F9009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 </w:t>
            </w:r>
          </w:p>
        </w:tc>
        <w:tc>
          <w:tcPr>
            <w:tcW w:w="5026" w:type="dxa"/>
            <w:gridSpan w:val="2"/>
          </w:tcPr>
          <w:p w14:paraId="4EE587D4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Критерий "Доступность услуг для инвалидов" </w:t>
            </w:r>
          </w:p>
        </w:tc>
        <w:tc>
          <w:tcPr>
            <w:tcW w:w="5026" w:type="dxa"/>
          </w:tcPr>
          <w:p w14:paraId="5698B2B2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66 </w:t>
            </w:r>
          </w:p>
        </w:tc>
      </w:tr>
      <w:tr w:rsidR="006F5AA9" w14:paraId="126ADFB7" w14:textId="77777777" w:rsidTr="000723A0">
        <w:trPr>
          <w:trHeight w:val="90"/>
        </w:trPr>
        <w:tc>
          <w:tcPr>
            <w:tcW w:w="5026" w:type="dxa"/>
          </w:tcPr>
          <w:p w14:paraId="5EF267EB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3.1 </w:t>
            </w:r>
          </w:p>
        </w:tc>
        <w:tc>
          <w:tcPr>
            <w:tcW w:w="5026" w:type="dxa"/>
            <w:gridSpan w:val="2"/>
          </w:tcPr>
          <w:p w14:paraId="14899CCF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Показатель "Оборудование помещений организации культуры и прилегающей к ней территории с учетом доступности для инвалидов" </w:t>
            </w:r>
          </w:p>
        </w:tc>
        <w:tc>
          <w:tcPr>
            <w:tcW w:w="5026" w:type="dxa"/>
          </w:tcPr>
          <w:p w14:paraId="7E515D07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40 </w:t>
            </w:r>
          </w:p>
        </w:tc>
      </w:tr>
      <w:tr w:rsidR="006F5AA9" w14:paraId="167C8CB6" w14:textId="77777777" w:rsidTr="000723A0">
        <w:trPr>
          <w:trHeight w:val="90"/>
        </w:trPr>
        <w:tc>
          <w:tcPr>
            <w:tcW w:w="5026" w:type="dxa"/>
          </w:tcPr>
          <w:p w14:paraId="291520DC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3.2 </w:t>
            </w:r>
          </w:p>
        </w:tc>
        <w:tc>
          <w:tcPr>
            <w:tcW w:w="5026" w:type="dxa"/>
            <w:gridSpan w:val="2"/>
          </w:tcPr>
          <w:p w14:paraId="2A9A664C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Показатель "Обеспечение в организации культуры условия доступности, позволяющие инвалидам получать услуги наравне с другими" </w:t>
            </w:r>
          </w:p>
        </w:tc>
        <w:tc>
          <w:tcPr>
            <w:tcW w:w="5026" w:type="dxa"/>
          </w:tcPr>
          <w:p w14:paraId="00534B4E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60 </w:t>
            </w:r>
          </w:p>
        </w:tc>
      </w:tr>
      <w:tr w:rsidR="006F5AA9" w14:paraId="597D454F" w14:textId="77777777" w:rsidTr="000723A0">
        <w:trPr>
          <w:trHeight w:val="90"/>
        </w:trPr>
        <w:tc>
          <w:tcPr>
            <w:tcW w:w="5026" w:type="dxa"/>
          </w:tcPr>
          <w:p w14:paraId="432EDD63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3.3 </w:t>
            </w:r>
          </w:p>
        </w:tc>
        <w:tc>
          <w:tcPr>
            <w:tcW w:w="5026" w:type="dxa"/>
            <w:gridSpan w:val="2"/>
          </w:tcPr>
          <w:p w14:paraId="77EFFACE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Показатель "Доля получателей услуг, удовлетворенных доступностью услуг для инвалидов" </w:t>
            </w:r>
          </w:p>
        </w:tc>
        <w:tc>
          <w:tcPr>
            <w:tcW w:w="5026" w:type="dxa"/>
          </w:tcPr>
          <w:p w14:paraId="4C75AD11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100 </w:t>
            </w:r>
          </w:p>
        </w:tc>
      </w:tr>
      <w:tr w:rsidR="006F5AA9" w14:paraId="033607F7" w14:textId="77777777" w:rsidTr="000723A0">
        <w:trPr>
          <w:trHeight w:val="88"/>
        </w:trPr>
        <w:tc>
          <w:tcPr>
            <w:tcW w:w="5026" w:type="dxa"/>
          </w:tcPr>
          <w:p w14:paraId="35D8C343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4 </w:t>
            </w:r>
          </w:p>
        </w:tc>
        <w:tc>
          <w:tcPr>
            <w:tcW w:w="5026" w:type="dxa"/>
            <w:gridSpan w:val="2"/>
          </w:tcPr>
          <w:p w14:paraId="57C7B9D4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Критерий "Доброжелательность, вежливость работников организации сферы культуры" </w:t>
            </w:r>
          </w:p>
        </w:tc>
        <w:tc>
          <w:tcPr>
            <w:tcW w:w="5026" w:type="dxa"/>
          </w:tcPr>
          <w:p w14:paraId="2430E7B6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99,4 </w:t>
            </w:r>
          </w:p>
        </w:tc>
      </w:tr>
      <w:tr w:rsidR="006F5AA9" w14:paraId="494CA554" w14:textId="77777777" w:rsidTr="000723A0">
        <w:trPr>
          <w:trHeight w:val="208"/>
        </w:trPr>
        <w:tc>
          <w:tcPr>
            <w:tcW w:w="5026" w:type="dxa"/>
          </w:tcPr>
          <w:p w14:paraId="4ADC2FD9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4.1 </w:t>
            </w:r>
          </w:p>
        </w:tc>
        <w:tc>
          <w:tcPr>
            <w:tcW w:w="5026" w:type="dxa"/>
            <w:gridSpan w:val="2"/>
          </w:tcPr>
          <w:p w14:paraId="7C247C9C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Показатель "Доля получателей услуг, удовлетворенных доброжелательностью, вежливостью работников организации культуры, обеспечивающих первичный контакт и информирование получателя услуги при непосредственном обращении в организацию культуры" </w:t>
            </w:r>
          </w:p>
        </w:tc>
        <w:tc>
          <w:tcPr>
            <w:tcW w:w="5026" w:type="dxa"/>
          </w:tcPr>
          <w:p w14:paraId="1ECD6948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99 </w:t>
            </w:r>
          </w:p>
        </w:tc>
      </w:tr>
      <w:tr w:rsidR="006F5AA9" w14:paraId="11328C3E" w14:textId="77777777" w:rsidTr="000723A0">
        <w:trPr>
          <w:trHeight w:val="208"/>
        </w:trPr>
        <w:tc>
          <w:tcPr>
            <w:tcW w:w="5026" w:type="dxa"/>
          </w:tcPr>
          <w:p w14:paraId="1C6F6DDF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4.2 </w:t>
            </w:r>
          </w:p>
        </w:tc>
        <w:tc>
          <w:tcPr>
            <w:tcW w:w="5026" w:type="dxa"/>
            <w:gridSpan w:val="2"/>
          </w:tcPr>
          <w:p w14:paraId="79D6BC21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Показатель "Доля получателей услуг, удовлетворенных доброжелательностью, вежливостью работников организации культуры, обеспечивающих непосредственное оказание услуги при обращении в организацию культуры" </w:t>
            </w:r>
          </w:p>
        </w:tc>
        <w:tc>
          <w:tcPr>
            <w:tcW w:w="5026" w:type="dxa"/>
          </w:tcPr>
          <w:p w14:paraId="3DFC4010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100 </w:t>
            </w:r>
          </w:p>
        </w:tc>
      </w:tr>
      <w:tr w:rsidR="006F5AA9" w14:paraId="45D80D07" w14:textId="77777777" w:rsidTr="000723A0">
        <w:trPr>
          <w:trHeight w:val="207"/>
        </w:trPr>
        <w:tc>
          <w:tcPr>
            <w:tcW w:w="5026" w:type="dxa"/>
          </w:tcPr>
          <w:p w14:paraId="5B3AE59D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 </w:t>
            </w:r>
          </w:p>
        </w:tc>
        <w:tc>
          <w:tcPr>
            <w:tcW w:w="5026" w:type="dxa"/>
            <w:gridSpan w:val="2"/>
          </w:tcPr>
          <w:p w14:paraId="7D878F9F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Показатель "Доля получателей услуг, удовлетворенных доброжелательностью, вежливостью работников организации культуры при использовании дистанционных форм взаимодействия" </w:t>
            </w:r>
          </w:p>
        </w:tc>
        <w:tc>
          <w:tcPr>
            <w:tcW w:w="5026" w:type="dxa"/>
          </w:tcPr>
          <w:p w14:paraId="549DD3ED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99 </w:t>
            </w:r>
          </w:p>
        </w:tc>
      </w:tr>
      <w:tr w:rsidR="006F5AA9" w14:paraId="7187C27C" w14:textId="77777777" w:rsidTr="000723A0">
        <w:trPr>
          <w:trHeight w:val="88"/>
        </w:trPr>
        <w:tc>
          <w:tcPr>
            <w:tcW w:w="5026" w:type="dxa"/>
          </w:tcPr>
          <w:p w14:paraId="0C78AEE5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5 </w:t>
            </w:r>
          </w:p>
        </w:tc>
        <w:tc>
          <w:tcPr>
            <w:tcW w:w="5026" w:type="dxa"/>
            <w:gridSpan w:val="2"/>
          </w:tcPr>
          <w:p w14:paraId="0CDA4982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Критерий "Удовлетворенность условиями оказания услуг" </w:t>
            </w:r>
          </w:p>
        </w:tc>
        <w:tc>
          <w:tcPr>
            <w:tcW w:w="5026" w:type="dxa"/>
          </w:tcPr>
          <w:p w14:paraId="2D42AA30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99 </w:t>
            </w:r>
          </w:p>
        </w:tc>
      </w:tr>
      <w:tr w:rsidR="006F5AA9" w14:paraId="0A3E33B3" w14:textId="77777777" w:rsidTr="000723A0">
        <w:trPr>
          <w:trHeight w:val="90"/>
        </w:trPr>
        <w:tc>
          <w:tcPr>
            <w:tcW w:w="5026" w:type="dxa"/>
          </w:tcPr>
          <w:p w14:paraId="003D0118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5.1 </w:t>
            </w:r>
          </w:p>
        </w:tc>
        <w:tc>
          <w:tcPr>
            <w:tcW w:w="5026" w:type="dxa"/>
            <w:gridSpan w:val="2"/>
          </w:tcPr>
          <w:p w14:paraId="3F5F9484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Показатель "Доля получателей услуг, которые готовы рекомендовать организацию культуры родственникам и знакомым" </w:t>
            </w:r>
          </w:p>
        </w:tc>
        <w:tc>
          <w:tcPr>
            <w:tcW w:w="5026" w:type="dxa"/>
          </w:tcPr>
          <w:p w14:paraId="50D15888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99 </w:t>
            </w:r>
          </w:p>
        </w:tc>
      </w:tr>
      <w:tr w:rsidR="006F5AA9" w14:paraId="1ADF8A59" w14:textId="77777777" w:rsidTr="000723A0">
        <w:trPr>
          <w:trHeight w:val="90"/>
        </w:trPr>
        <w:tc>
          <w:tcPr>
            <w:tcW w:w="5026" w:type="dxa"/>
          </w:tcPr>
          <w:p w14:paraId="0F5208C9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5.2 </w:t>
            </w:r>
          </w:p>
        </w:tc>
        <w:tc>
          <w:tcPr>
            <w:tcW w:w="5026" w:type="dxa"/>
            <w:gridSpan w:val="2"/>
          </w:tcPr>
          <w:p w14:paraId="5927C7AE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Показатель "Доля получателей услуг, удовлетворенных удобством графика работы организации культуры" </w:t>
            </w:r>
          </w:p>
        </w:tc>
        <w:tc>
          <w:tcPr>
            <w:tcW w:w="5026" w:type="dxa"/>
          </w:tcPr>
          <w:p w14:paraId="6624550C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99 </w:t>
            </w:r>
          </w:p>
        </w:tc>
      </w:tr>
      <w:tr w:rsidR="006F5AA9" w14:paraId="5E7A89FB" w14:textId="77777777" w:rsidTr="000723A0">
        <w:trPr>
          <w:trHeight w:val="90"/>
        </w:trPr>
        <w:tc>
          <w:tcPr>
            <w:tcW w:w="5026" w:type="dxa"/>
          </w:tcPr>
          <w:p w14:paraId="0CCB3BC5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5.3 </w:t>
            </w:r>
          </w:p>
        </w:tc>
        <w:tc>
          <w:tcPr>
            <w:tcW w:w="5026" w:type="dxa"/>
            <w:gridSpan w:val="2"/>
          </w:tcPr>
          <w:p w14:paraId="6BC0BA53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Показатель "Доля получателей услуг, удовлетворенных в целом условиями оказания услуг в организации культуры" </w:t>
            </w:r>
          </w:p>
        </w:tc>
        <w:tc>
          <w:tcPr>
            <w:tcW w:w="5026" w:type="dxa"/>
          </w:tcPr>
          <w:p w14:paraId="5BB8E01C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99 </w:t>
            </w:r>
          </w:p>
        </w:tc>
      </w:tr>
      <w:tr w:rsidR="006F5AA9" w14:paraId="24AA00C4" w14:textId="77777777" w:rsidTr="000723A0">
        <w:trPr>
          <w:trHeight w:val="88"/>
        </w:trPr>
        <w:tc>
          <w:tcPr>
            <w:tcW w:w="7539" w:type="dxa"/>
            <w:gridSpan w:val="2"/>
          </w:tcPr>
          <w:p w14:paraId="1E0C4D09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ИТОГОВЫЙ ПОКАЗАТЕЛЬ (РЕЙТИНГ) </w:t>
            </w:r>
          </w:p>
        </w:tc>
        <w:tc>
          <w:tcPr>
            <w:tcW w:w="7539" w:type="dxa"/>
            <w:gridSpan w:val="2"/>
          </w:tcPr>
          <w:p w14:paraId="58F4067E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91,36 (70) </w:t>
            </w:r>
          </w:p>
        </w:tc>
      </w:tr>
    </w:tbl>
    <w:p w14:paraId="28EC35BF" w14:textId="77777777" w:rsidR="006F5AA9" w:rsidRDefault="006F5AA9" w:rsidP="006F5AA9">
      <w:pPr>
        <w:tabs>
          <w:tab w:val="left" w:pos="142"/>
        </w:tabs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5112"/>
      </w:tblGrid>
      <w:tr w:rsidR="006F5AA9" w14:paraId="2F854253" w14:textId="77777777" w:rsidTr="000723A0">
        <w:trPr>
          <w:trHeight w:val="115"/>
        </w:trPr>
        <w:tc>
          <w:tcPr>
            <w:tcW w:w="15112" w:type="dxa"/>
          </w:tcPr>
          <w:p w14:paraId="08D6B25D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ВЫЯВЛЕННЫЕ НЕДОСТАТКИ В ДЕЯТЕЛЬНОСТИ ОРГАНИЗАЦИИ И ПРЕДЛОЖЕНИЯ ПО ИХ УСТРАНЕНИЮ </w:t>
            </w:r>
          </w:p>
        </w:tc>
      </w:tr>
      <w:tr w:rsidR="006F5AA9" w14:paraId="1F5D4972" w14:textId="77777777" w:rsidTr="000723A0">
        <w:trPr>
          <w:trHeight w:val="98"/>
        </w:trPr>
        <w:tc>
          <w:tcPr>
            <w:tcW w:w="15112" w:type="dxa"/>
          </w:tcPr>
          <w:p w14:paraId="264E27E5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По результатам оценки критерия "Открытость и доступность информации об организации": </w:t>
            </w:r>
          </w:p>
        </w:tc>
      </w:tr>
      <w:tr w:rsidR="006F5AA9" w14:paraId="58638386" w14:textId="77777777" w:rsidTr="000723A0">
        <w:trPr>
          <w:trHeight w:val="479"/>
        </w:trPr>
        <w:tc>
          <w:tcPr>
            <w:tcW w:w="15112" w:type="dxa"/>
          </w:tcPr>
          <w:p w14:paraId="58D7584E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ходе сбора, обобщения и анализа информации выявлено несоответствие информации о деятельности организации культуры, размещенной на информационных стендах в помещении организации культуры, ее содержанию и порядку (форме), установленным нормативными правовыми актами. Для устранения выявленных недостатков необходимо разместить на информационных стендах в помещении организации культуры и привести в соответствие информацию о деятельности организации, в частности: </w:t>
            </w:r>
          </w:p>
        </w:tc>
      </w:tr>
      <w:tr w:rsidR="006F5AA9" w14:paraId="74976D3C" w14:textId="77777777" w:rsidTr="000723A0">
        <w:trPr>
          <w:trHeight w:val="226"/>
        </w:trPr>
        <w:tc>
          <w:tcPr>
            <w:tcW w:w="15112" w:type="dxa"/>
          </w:tcPr>
          <w:p w14:paraId="7CB987B0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о результатах независимой оценки качества условий оказания услуг, планы по улучшению качества работы организации культуры (по устранению недостатков, выявленных по итогам независимой оценки качества) </w:t>
            </w:r>
          </w:p>
        </w:tc>
      </w:tr>
      <w:tr w:rsidR="006F5AA9" w14:paraId="5E63B506" w14:textId="77777777" w:rsidTr="000723A0">
        <w:trPr>
          <w:trHeight w:val="859"/>
        </w:trPr>
        <w:tc>
          <w:tcPr>
            <w:tcW w:w="15112" w:type="dxa"/>
          </w:tcPr>
          <w:p w14:paraId="70469233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ходе сбора, обобщения и анализа информации выявлено несоответствие информации о деятельности организации культуры, размещенной на официальном сайте организации культуры в сети "Интернет", ее содержанию и порядку (форме) ее предоставления, установленному требованиям приказа Министерства культуры Российской Федерации от 20 февраля 2015 г. № 277 "Об утверждении требований к содержанию и форме предоставления информации о деятельности организаций культуры, размещенной на официальных сайтах уполномоченного федерального органа исполнительной власти, органов государственной власти субъектов Российской Федерации, органов местного самоуправления и организаций культуры в сети "Интернет". Для устранения </w:t>
            </w:r>
            <w:r>
              <w:rPr>
                <w:sz w:val="22"/>
                <w:szCs w:val="22"/>
              </w:rPr>
              <w:lastRenderedPageBreak/>
              <w:t xml:space="preserve">выявленных недостатков необходимо разместить на официальном сайте организации в сети "Интернет" и привести в соответствие информацию о деятельности организации, в частности: </w:t>
            </w:r>
          </w:p>
        </w:tc>
      </w:tr>
      <w:tr w:rsidR="006F5AA9" w14:paraId="3DBB6B63" w14:textId="77777777" w:rsidTr="000723A0">
        <w:trPr>
          <w:trHeight w:val="100"/>
        </w:trPr>
        <w:tc>
          <w:tcPr>
            <w:tcW w:w="15112" w:type="dxa"/>
          </w:tcPr>
          <w:p w14:paraId="322482D1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- контактные телефоны, адреса электронной почты учредителя/учредителей </w:t>
            </w:r>
          </w:p>
        </w:tc>
      </w:tr>
      <w:tr w:rsidR="006F5AA9" w14:paraId="37F62D91" w14:textId="77777777" w:rsidTr="000723A0">
        <w:trPr>
          <w:trHeight w:val="100"/>
        </w:trPr>
        <w:tc>
          <w:tcPr>
            <w:tcW w:w="15112" w:type="dxa"/>
          </w:tcPr>
          <w:p w14:paraId="5A13782D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адрес сайта учредителя/учредителей </w:t>
            </w:r>
          </w:p>
        </w:tc>
      </w:tr>
      <w:tr w:rsidR="006F5AA9" w14:paraId="57E35863" w14:textId="77777777" w:rsidTr="000723A0">
        <w:trPr>
          <w:trHeight w:val="100"/>
        </w:trPr>
        <w:tc>
          <w:tcPr>
            <w:tcW w:w="15112" w:type="dxa"/>
          </w:tcPr>
          <w:p w14:paraId="7A3ED7A2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копия устава организации культуры </w:t>
            </w:r>
          </w:p>
        </w:tc>
      </w:tr>
      <w:tr w:rsidR="006F5AA9" w14:paraId="13BD43B7" w14:textId="77777777" w:rsidTr="000723A0">
        <w:trPr>
          <w:trHeight w:val="100"/>
        </w:trPr>
        <w:tc>
          <w:tcPr>
            <w:tcW w:w="15112" w:type="dxa"/>
          </w:tcPr>
          <w:p w14:paraId="47C2B597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свидетельство о государственной регистрации </w:t>
            </w:r>
          </w:p>
        </w:tc>
      </w:tr>
      <w:tr w:rsidR="006F5AA9" w14:paraId="25B717EF" w14:textId="77777777" w:rsidTr="000723A0">
        <w:trPr>
          <w:trHeight w:val="100"/>
        </w:trPr>
        <w:tc>
          <w:tcPr>
            <w:tcW w:w="15112" w:type="dxa"/>
          </w:tcPr>
          <w:p w14:paraId="5EDB7F7F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решения учредителя о создании организации культуры и назначении ее руководителя </w:t>
            </w:r>
          </w:p>
        </w:tc>
      </w:tr>
      <w:tr w:rsidR="006F5AA9" w14:paraId="2550AD81" w14:textId="77777777" w:rsidTr="000723A0">
        <w:trPr>
          <w:trHeight w:val="100"/>
        </w:trPr>
        <w:tc>
          <w:tcPr>
            <w:tcW w:w="15112" w:type="dxa"/>
          </w:tcPr>
          <w:p w14:paraId="7C1DFBC5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перечень оказываемых платных услуг, цены (тарифы) на услуги </w:t>
            </w:r>
          </w:p>
        </w:tc>
      </w:tr>
      <w:tr w:rsidR="006F5AA9" w14:paraId="26FA8CE6" w14:textId="77777777" w:rsidTr="000723A0">
        <w:trPr>
          <w:trHeight w:val="100"/>
        </w:trPr>
        <w:tc>
          <w:tcPr>
            <w:tcW w:w="15112" w:type="dxa"/>
          </w:tcPr>
          <w:p w14:paraId="231CE7EF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копии документов о порядке предоставления услуг за плату, нормативных правовых актов, устанавливающих цены (тарифы) на услуги </w:t>
            </w:r>
          </w:p>
        </w:tc>
      </w:tr>
      <w:tr w:rsidR="006F5AA9" w14:paraId="06BA2C26" w14:textId="77777777" w:rsidTr="000723A0">
        <w:trPr>
          <w:trHeight w:val="100"/>
        </w:trPr>
        <w:tc>
          <w:tcPr>
            <w:tcW w:w="15112" w:type="dxa"/>
          </w:tcPr>
          <w:p w14:paraId="74FC1B8F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материально-техническое обеспечение предоставления услуг </w:t>
            </w:r>
          </w:p>
        </w:tc>
      </w:tr>
      <w:tr w:rsidR="006F5AA9" w14:paraId="37DD7651" w14:textId="77777777" w:rsidTr="000723A0">
        <w:trPr>
          <w:trHeight w:val="227"/>
        </w:trPr>
        <w:tc>
          <w:tcPr>
            <w:tcW w:w="15112" w:type="dxa"/>
          </w:tcPr>
          <w:p w14:paraId="2F3C5033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копия плана финансово-хозяйственной деятельности, утвержденного в установленном законодательством Российской Федерации порядке, или бюджетная смета (информация об объёме предоставляемых услуг) </w:t>
            </w:r>
          </w:p>
        </w:tc>
      </w:tr>
      <w:tr w:rsidR="006F5AA9" w14:paraId="0CBBF3C7" w14:textId="77777777" w:rsidTr="000723A0">
        <w:trPr>
          <w:trHeight w:val="98"/>
        </w:trPr>
        <w:tc>
          <w:tcPr>
            <w:tcW w:w="15112" w:type="dxa"/>
          </w:tcPr>
          <w:p w14:paraId="4610C755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По результатам оценки критерия "Доступность услуг для инвалидов": </w:t>
            </w:r>
          </w:p>
        </w:tc>
      </w:tr>
      <w:tr w:rsidR="006F5AA9" w14:paraId="5B8F4DFE" w14:textId="77777777" w:rsidTr="000723A0">
        <w:trPr>
          <w:trHeight w:val="226"/>
        </w:trPr>
        <w:tc>
          <w:tcPr>
            <w:tcW w:w="15112" w:type="dxa"/>
          </w:tcPr>
          <w:p w14:paraId="2183E25A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ходе обследования выявлено, что помещения организации культуры и прилегающая к ней территория недостаточно оборудованы с учетом доступности для инвалидов. Необходимо обеспечить следующие условия доступности: </w:t>
            </w:r>
          </w:p>
        </w:tc>
      </w:tr>
      <w:tr w:rsidR="006F5AA9" w14:paraId="2DF35DD9" w14:textId="77777777" w:rsidTr="000723A0">
        <w:trPr>
          <w:trHeight w:val="100"/>
        </w:trPr>
        <w:tc>
          <w:tcPr>
            <w:tcW w:w="15112" w:type="dxa"/>
          </w:tcPr>
          <w:p w14:paraId="23AFE510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оборудование входных групп пандусами (подъемными платформами) </w:t>
            </w:r>
          </w:p>
        </w:tc>
      </w:tr>
      <w:tr w:rsidR="006F5AA9" w14:paraId="54B27870" w14:textId="77777777" w:rsidTr="000723A0">
        <w:trPr>
          <w:trHeight w:val="100"/>
        </w:trPr>
        <w:tc>
          <w:tcPr>
            <w:tcW w:w="15112" w:type="dxa"/>
          </w:tcPr>
          <w:p w14:paraId="6C6408CC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сменные кресла-коляски </w:t>
            </w:r>
          </w:p>
        </w:tc>
      </w:tr>
      <w:tr w:rsidR="006F5AA9" w14:paraId="27190E2A" w14:textId="77777777" w:rsidTr="000723A0">
        <w:trPr>
          <w:trHeight w:val="100"/>
        </w:trPr>
        <w:tc>
          <w:tcPr>
            <w:tcW w:w="15112" w:type="dxa"/>
          </w:tcPr>
          <w:p w14:paraId="5DC3441E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специально оборудованные санитарно-гигиенические помещения в организации культуры </w:t>
            </w:r>
          </w:p>
        </w:tc>
      </w:tr>
      <w:tr w:rsidR="006F5AA9" w14:paraId="6823F230" w14:textId="77777777" w:rsidTr="000723A0">
        <w:trPr>
          <w:trHeight w:val="226"/>
        </w:trPr>
        <w:tc>
          <w:tcPr>
            <w:tcW w:w="15112" w:type="dxa"/>
          </w:tcPr>
          <w:p w14:paraId="07411DE1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организации культуры недостаточно условий доступности, позволяющих инвалидам получать услуги наравне с другими, в частности необходимо обеспечить в организации следующие условия: </w:t>
            </w:r>
          </w:p>
        </w:tc>
      </w:tr>
      <w:tr w:rsidR="006F5AA9" w14:paraId="4BF7BC02" w14:textId="77777777" w:rsidTr="000723A0">
        <w:trPr>
          <w:trHeight w:val="100"/>
        </w:trPr>
        <w:tc>
          <w:tcPr>
            <w:tcW w:w="15112" w:type="dxa"/>
          </w:tcPr>
          <w:p w14:paraId="460F1725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дублирование для инвалидов по слуху и зрению звуковой и зрительной информации </w:t>
            </w:r>
          </w:p>
        </w:tc>
      </w:tr>
      <w:tr w:rsidR="006F5AA9" w14:paraId="345A19A3" w14:textId="77777777" w:rsidTr="000723A0">
        <w:trPr>
          <w:trHeight w:val="100"/>
        </w:trPr>
        <w:tc>
          <w:tcPr>
            <w:tcW w:w="15112" w:type="dxa"/>
          </w:tcPr>
          <w:p w14:paraId="79F48332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дублирование надписей, знаков и иной текстовой и графической информации знаками, выполненными рельефно-точечным шрифтом Брайля </w:t>
            </w:r>
          </w:p>
        </w:tc>
      </w:tr>
      <w:tr w:rsidR="006F5AA9" w14:paraId="47254D72" w14:textId="77777777" w:rsidTr="000723A0">
        <w:trPr>
          <w:trHeight w:val="100"/>
        </w:trPr>
        <w:tc>
          <w:tcPr>
            <w:tcW w:w="15112" w:type="dxa"/>
          </w:tcPr>
          <w:p w14:paraId="7F966172" w14:textId="77777777" w:rsidR="006F5AA9" w:rsidRDefault="006F5AA9" w:rsidP="000723A0">
            <w:pPr>
              <w:pStyle w:val="Default"/>
              <w:tabs>
                <w:tab w:val="left" w:pos="14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возможность предоставления инвалидам по слуху (слуху и зрению) услуг сурдопереводчика (</w:t>
            </w:r>
            <w:proofErr w:type="spellStart"/>
            <w:r>
              <w:rPr>
                <w:sz w:val="22"/>
                <w:szCs w:val="22"/>
              </w:rPr>
              <w:t>тифлосурдопереводчика</w:t>
            </w:r>
            <w:proofErr w:type="spellEnd"/>
            <w:r>
              <w:rPr>
                <w:sz w:val="22"/>
                <w:szCs w:val="22"/>
              </w:rPr>
              <w:t xml:space="preserve">) </w:t>
            </w:r>
          </w:p>
        </w:tc>
      </w:tr>
    </w:tbl>
    <w:p w14:paraId="7D18F224" w14:textId="77777777" w:rsidR="006F5AA9" w:rsidRDefault="006F5AA9" w:rsidP="006F5AA9">
      <w:pPr>
        <w:tabs>
          <w:tab w:val="left" w:pos="142"/>
        </w:tabs>
      </w:pPr>
    </w:p>
    <w:p w14:paraId="410E4637" w14:textId="77777777" w:rsidR="008832B0" w:rsidRDefault="008832B0"/>
    <w:sectPr w:rsidR="008832B0" w:rsidSect="00DD2E8B">
      <w:pgSz w:w="16838" w:h="11906" w:orient="landscape"/>
      <w:pgMar w:top="993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987"/>
    <w:rsid w:val="006E2987"/>
    <w:rsid w:val="006F5AA9"/>
    <w:rsid w:val="008832B0"/>
    <w:rsid w:val="008E279E"/>
    <w:rsid w:val="009B64C0"/>
    <w:rsid w:val="00DD2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BD53D"/>
  <w15:chartTrackingRefBased/>
  <w15:docId w15:val="{0874A600-B287-4487-979E-BF09BAADC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5A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F5A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978</Words>
  <Characters>5578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Евгения Попович</cp:lastModifiedBy>
  <cp:revision>3</cp:revision>
  <cp:lastPrinted>2026-04-13T03:08:00Z</cp:lastPrinted>
  <dcterms:created xsi:type="dcterms:W3CDTF">2026-04-13T00:49:00Z</dcterms:created>
  <dcterms:modified xsi:type="dcterms:W3CDTF">2026-04-13T03:18:00Z</dcterms:modified>
</cp:coreProperties>
</file>