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46A12" w14:textId="1AB93578" w:rsidR="00AC1641" w:rsidRPr="00A5776F" w:rsidRDefault="00AC1641" w:rsidP="00A5776F">
      <w:pPr>
        <w:shd w:val="clear" w:color="auto" w:fill="FFFFFF"/>
        <w:spacing w:before="120" w:after="120" w:line="300" w:lineRule="atLeast"/>
        <w:jc w:val="center"/>
        <w:rPr>
          <w:rFonts w:ascii="Arial" w:eastAsia="Times New Roman" w:hAnsi="Arial" w:cs="Arial"/>
          <w:b/>
          <w:bCs/>
          <w:spacing w:val="3"/>
          <w:kern w:val="0"/>
          <w14:ligatures w14:val="none"/>
        </w:rPr>
      </w:pPr>
      <w:r w:rsidRPr="00A5776F">
        <w:rPr>
          <w:rFonts w:ascii="Arial" w:eastAsia="Times New Roman" w:hAnsi="Arial" w:cs="Arial"/>
          <w:b/>
          <w:bCs/>
          <w:spacing w:val="3"/>
          <w:kern w:val="0"/>
          <w14:ligatures w14:val="none"/>
        </w:rPr>
        <w:t>МАТЕРИАЛЬНО-ТЕХНИЧЕСКОЕ ОБЕСПЕЧЕНИЕ ПРЕДОСТАВЛЕНИЯ УСЛУГ МУНИЦИПАЛЬН</w:t>
      </w:r>
      <w:r w:rsidR="00330CD8" w:rsidRPr="00A5776F">
        <w:rPr>
          <w:rFonts w:ascii="Arial" w:eastAsia="Times New Roman" w:hAnsi="Arial" w:cs="Arial"/>
          <w:b/>
          <w:bCs/>
          <w:spacing w:val="3"/>
          <w:kern w:val="0"/>
          <w14:ligatures w14:val="none"/>
        </w:rPr>
        <w:t>ОГО</w:t>
      </w:r>
      <w:r w:rsidRPr="00A5776F">
        <w:rPr>
          <w:rFonts w:ascii="Arial" w:eastAsia="Times New Roman" w:hAnsi="Arial" w:cs="Arial"/>
          <w:b/>
          <w:bCs/>
          <w:spacing w:val="3"/>
          <w:kern w:val="0"/>
          <w14:ligatures w14:val="none"/>
        </w:rPr>
        <w:t xml:space="preserve"> БЮДЖЕТН</w:t>
      </w:r>
      <w:r w:rsidR="00330CD8" w:rsidRPr="00A5776F">
        <w:rPr>
          <w:rFonts w:ascii="Arial" w:eastAsia="Times New Roman" w:hAnsi="Arial" w:cs="Arial"/>
          <w:b/>
          <w:bCs/>
          <w:spacing w:val="3"/>
          <w:kern w:val="0"/>
          <w14:ligatures w14:val="none"/>
        </w:rPr>
        <w:t>ОГО</w:t>
      </w:r>
      <w:r w:rsidRPr="00A5776F">
        <w:rPr>
          <w:rFonts w:ascii="Arial" w:eastAsia="Times New Roman" w:hAnsi="Arial" w:cs="Arial"/>
          <w:b/>
          <w:bCs/>
          <w:spacing w:val="3"/>
          <w:kern w:val="0"/>
          <w14:ligatures w14:val="none"/>
        </w:rPr>
        <w:t xml:space="preserve"> УЧРЕЖДЕНИ</w:t>
      </w:r>
      <w:r w:rsidR="00330CD8" w:rsidRPr="00A5776F">
        <w:rPr>
          <w:rFonts w:ascii="Arial" w:eastAsia="Times New Roman" w:hAnsi="Arial" w:cs="Arial"/>
          <w:b/>
          <w:bCs/>
          <w:spacing w:val="3"/>
          <w:kern w:val="0"/>
          <w14:ligatures w14:val="none"/>
        </w:rPr>
        <w:t>Я</w:t>
      </w:r>
      <w:r w:rsidRPr="00A5776F">
        <w:rPr>
          <w:rFonts w:ascii="Arial" w:eastAsia="Times New Roman" w:hAnsi="Arial" w:cs="Arial"/>
          <w:b/>
          <w:bCs/>
          <w:spacing w:val="3"/>
          <w:kern w:val="0"/>
          <w14:ligatures w14:val="none"/>
        </w:rPr>
        <w:t xml:space="preserve"> </w:t>
      </w:r>
    </w:p>
    <w:p w14:paraId="3374D88A" w14:textId="0AA855D2" w:rsidR="00A5776F" w:rsidRPr="00A5776F" w:rsidRDefault="00AC1641" w:rsidP="0020234A">
      <w:pPr>
        <w:shd w:val="clear" w:color="auto" w:fill="FFFFFF"/>
        <w:spacing w:before="120" w:after="120" w:line="300" w:lineRule="atLeast"/>
        <w:jc w:val="center"/>
        <w:rPr>
          <w:rFonts w:ascii="Arial" w:eastAsia="Times New Roman" w:hAnsi="Arial" w:cs="Arial"/>
          <w:b/>
          <w:bCs/>
          <w:spacing w:val="3"/>
          <w:kern w:val="0"/>
          <w14:ligatures w14:val="none"/>
        </w:rPr>
      </w:pPr>
      <w:r w:rsidRPr="00A5776F">
        <w:rPr>
          <w:rFonts w:ascii="Arial" w:eastAsia="Times New Roman" w:hAnsi="Arial" w:cs="Arial"/>
          <w:b/>
          <w:bCs/>
          <w:spacing w:val="3"/>
          <w:kern w:val="0"/>
          <w14:ligatures w14:val="none"/>
        </w:rPr>
        <w:t>«КУЛЬТУРНО-ДОСУГОВОЕ ОБЪЕДИНЕНИЕ»</w:t>
      </w:r>
    </w:p>
    <w:p w14:paraId="4FD4AF52" w14:textId="7B19E87C" w:rsidR="00AC1641" w:rsidRPr="00740BE3" w:rsidRDefault="00AC1641" w:rsidP="00740BE3">
      <w:pPr>
        <w:shd w:val="clear" w:color="auto" w:fill="FFFFFF"/>
        <w:spacing w:after="0" w:line="0" w:lineRule="atLeast"/>
        <w:jc w:val="both"/>
        <w:rPr>
          <w:rFonts w:ascii="Arial" w:eastAsia="Times New Roman" w:hAnsi="Arial" w:cs="Arial"/>
          <w:spacing w:val="3"/>
          <w:kern w:val="0"/>
          <w14:ligatures w14:val="none"/>
        </w:rPr>
      </w:pPr>
      <w:r w:rsidRPr="00740BE3">
        <w:rPr>
          <w:rFonts w:ascii="Arial" w:eastAsia="Times New Roman" w:hAnsi="Arial" w:cs="Arial"/>
          <w:spacing w:val="3"/>
          <w:kern w:val="0"/>
          <w14:ligatures w14:val="none"/>
        </w:rPr>
        <w:t>Материально-техническое обеспечение МБУ КДО обеспечивает качественное предоставление культурно-досуговых услуг, безопасность посетителей и сотрудников, а также соответствует современным требованиям к оснащению учреждений культуры. Оно включает инфраструктурные элементы, техническое оборудование, мебель, системы безопасности и другие компоненты. </w:t>
      </w:r>
    </w:p>
    <w:p w14:paraId="2D56B26F" w14:textId="77777777" w:rsidR="00AC1641" w:rsidRPr="00AC1641" w:rsidRDefault="00AC1641" w:rsidP="00AC1641">
      <w:pPr>
        <w:shd w:val="clear" w:color="auto" w:fill="FFFFFF"/>
        <w:spacing w:before="360" w:after="180" w:line="420" w:lineRule="atLeast"/>
        <w:outlineLvl w:val="1"/>
        <w:rPr>
          <w:rFonts w:ascii="Arial" w:eastAsia="Times New Roman" w:hAnsi="Arial" w:cs="Arial"/>
          <w:b/>
          <w:bCs/>
          <w:spacing w:val="3"/>
          <w:kern w:val="0"/>
          <w:sz w:val="30"/>
          <w:szCs w:val="30"/>
          <w14:ligatures w14:val="none"/>
        </w:rPr>
      </w:pPr>
      <w:r w:rsidRPr="00AC1641">
        <w:rPr>
          <w:rFonts w:ascii="Arial" w:eastAsia="Times New Roman" w:hAnsi="Arial" w:cs="Arial"/>
          <w:b/>
          <w:bCs/>
          <w:spacing w:val="3"/>
          <w:kern w:val="0"/>
          <w:sz w:val="30"/>
          <w:szCs w:val="30"/>
          <w14:ligatures w14:val="none"/>
        </w:rPr>
        <w:t>Инфраструктура</w:t>
      </w:r>
    </w:p>
    <w:p w14:paraId="72081766" w14:textId="4E19054F" w:rsidR="00AC1641" w:rsidRPr="00AC1641" w:rsidRDefault="00AC1641" w:rsidP="0020234A">
      <w:pPr>
        <w:numPr>
          <w:ilvl w:val="0"/>
          <w:numId w:val="8"/>
        </w:num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spacing w:val="3"/>
          <w:kern w:val="0"/>
          <w14:ligatures w14:val="none"/>
        </w:rPr>
      </w:pPr>
      <w:r w:rsidRPr="00AC1641">
        <w:rPr>
          <w:rFonts w:ascii="Arial" w:eastAsia="Times New Roman" w:hAnsi="Arial" w:cs="Arial"/>
          <w:b/>
          <w:bCs/>
          <w:spacing w:val="3"/>
          <w:kern w:val="0"/>
          <w14:ligatures w14:val="none"/>
        </w:rPr>
        <w:t>Системы жизнеобеспечения</w:t>
      </w:r>
      <w:r w:rsidRPr="00AC1641">
        <w:rPr>
          <w:rFonts w:ascii="Arial" w:eastAsia="Times New Roman" w:hAnsi="Arial" w:cs="Arial"/>
          <w:spacing w:val="3"/>
          <w:kern w:val="0"/>
          <w14:ligatures w14:val="none"/>
        </w:rPr>
        <w:t>: водоснабжение, теплоснабжение, энергоснабжение и канализация. </w:t>
      </w:r>
    </w:p>
    <w:p w14:paraId="3B76A468" w14:textId="456D404B" w:rsidR="00AC1641" w:rsidRPr="00AC1641" w:rsidRDefault="00AC1641" w:rsidP="0020234A">
      <w:pPr>
        <w:numPr>
          <w:ilvl w:val="0"/>
          <w:numId w:val="8"/>
        </w:num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spacing w:val="3"/>
          <w:kern w:val="0"/>
          <w14:ligatures w14:val="none"/>
        </w:rPr>
      </w:pPr>
      <w:r w:rsidRPr="00AC1641">
        <w:rPr>
          <w:rFonts w:ascii="Arial" w:eastAsia="Times New Roman" w:hAnsi="Arial" w:cs="Arial"/>
          <w:b/>
          <w:bCs/>
          <w:spacing w:val="3"/>
          <w:kern w:val="0"/>
          <w14:ligatures w14:val="none"/>
        </w:rPr>
        <w:t>Прилегающая территория</w:t>
      </w:r>
      <w:r w:rsidRPr="00AC1641">
        <w:rPr>
          <w:rFonts w:ascii="Arial" w:eastAsia="Times New Roman" w:hAnsi="Arial" w:cs="Arial"/>
          <w:spacing w:val="3"/>
          <w:kern w:val="0"/>
          <w14:ligatures w14:val="none"/>
        </w:rPr>
        <w:t xml:space="preserve">: заасфальтирована, озеленена, </w:t>
      </w:r>
      <w:r>
        <w:rPr>
          <w:rFonts w:ascii="Arial" w:eastAsia="Times New Roman" w:hAnsi="Arial" w:cs="Arial"/>
          <w:spacing w:val="3"/>
          <w:kern w:val="0"/>
          <w14:ligatures w14:val="none"/>
        </w:rPr>
        <w:t>обеспечивает</w:t>
      </w:r>
      <w:r w:rsidRPr="00AC1641">
        <w:rPr>
          <w:rFonts w:ascii="Arial" w:eastAsia="Times New Roman" w:hAnsi="Arial" w:cs="Arial"/>
          <w:spacing w:val="3"/>
          <w:kern w:val="0"/>
          <w14:ligatures w14:val="none"/>
        </w:rPr>
        <w:t xml:space="preserve"> беспрепятственн</w:t>
      </w:r>
      <w:r>
        <w:rPr>
          <w:rFonts w:ascii="Arial" w:eastAsia="Times New Roman" w:hAnsi="Arial" w:cs="Arial"/>
          <w:spacing w:val="3"/>
          <w:kern w:val="0"/>
          <w14:ligatures w14:val="none"/>
        </w:rPr>
        <w:t>ый</w:t>
      </w:r>
      <w:r w:rsidRPr="00AC1641">
        <w:rPr>
          <w:rFonts w:ascii="Arial" w:eastAsia="Times New Roman" w:hAnsi="Arial" w:cs="Arial"/>
          <w:spacing w:val="3"/>
          <w:kern w:val="0"/>
          <w14:ligatures w14:val="none"/>
        </w:rPr>
        <w:t xml:space="preserve"> доступ инвалидов на колясках.</w:t>
      </w:r>
    </w:p>
    <w:p w14:paraId="518E0977" w14:textId="061653A7" w:rsidR="00AC1641" w:rsidRPr="00AC1641" w:rsidRDefault="00AC1641" w:rsidP="0020234A">
      <w:pPr>
        <w:numPr>
          <w:ilvl w:val="0"/>
          <w:numId w:val="8"/>
        </w:num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spacing w:val="3"/>
          <w:kern w:val="0"/>
          <w14:ligatures w14:val="none"/>
        </w:rPr>
      </w:pPr>
      <w:r w:rsidRPr="00AC1641">
        <w:rPr>
          <w:rFonts w:ascii="Arial" w:eastAsia="Times New Roman" w:hAnsi="Arial" w:cs="Arial"/>
          <w:b/>
          <w:bCs/>
          <w:spacing w:val="3"/>
          <w:kern w:val="0"/>
          <w14:ligatures w14:val="none"/>
        </w:rPr>
        <w:t>Помещения</w:t>
      </w:r>
      <w:r w:rsidRPr="00AC1641">
        <w:rPr>
          <w:rFonts w:ascii="Arial" w:eastAsia="Times New Roman" w:hAnsi="Arial" w:cs="Arial"/>
          <w:spacing w:val="3"/>
          <w:kern w:val="0"/>
          <w14:ligatures w14:val="none"/>
        </w:rPr>
        <w:t>: зрительные залы (большой и малый), хореографические классы, репетиционные кабинеты, фойе, служебные помещения, санузлы, гардероб. </w:t>
      </w:r>
    </w:p>
    <w:p w14:paraId="510DF258" w14:textId="23133462" w:rsidR="00AC1641" w:rsidRPr="00AC1641" w:rsidRDefault="00AC1641" w:rsidP="0020234A">
      <w:pPr>
        <w:numPr>
          <w:ilvl w:val="0"/>
          <w:numId w:val="8"/>
        </w:num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spacing w:val="3"/>
          <w:kern w:val="0"/>
          <w14:ligatures w14:val="none"/>
        </w:rPr>
      </w:pPr>
      <w:r w:rsidRPr="00AC1641">
        <w:rPr>
          <w:rFonts w:ascii="Arial" w:eastAsia="Times New Roman" w:hAnsi="Arial" w:cs="Arial"/>
          <w:b/>
          <w:bCs/>
          <w:spacing w:val="3"/>
          <w:kern w:val="0"/>
          <w14:ligatures w14:val="none"/>
        </w:rPr>
        <w:t>Информационные зоны</w:t>
      </w:r>
      <w:r w:rsidRPr="00AC1641">
        <w:rPr>
          <w:rFonts w:ascii="Arial" w:eastAsia="Times New Roman" w:hAnsi="Arial" w:cs="Arial"/>
          <w:spacing w:val="3"/>
          <w:kern w:val="0"/>
          <w14:ligatures w14:val="none"/>
        </w:rPr>
        <w:t>: в фойе размещаются информационные стенды с данными о структуре учреждения, перечне услуг, тарифах, нормативно-правовых документах</w:t>
      </w:r>
      <w:r w:rsidR="001A1260">
        <w:rPr>
          <w:rFonts w:ascii="Arial" w:eastAsia="Times New Roman" w:hAnsi="Arial" w:cs="Arial"/>
          <w:spacing w:val="3"/>
          <w:kern w:val="0"/>
          <w14:ligatures w14:val="none"/>
        </w:rPr>
        <w:t>, расписании занятий клубных формирований, афиши мероприятий.</w:t>
      </w:r>
    </w:p>
    <w:p w14:paraId="1F170B30" w14:textId="77777777" w:rsidR="00AC1641" w:rsidRPr="00AC1641" w:rsidRDefault="00AC1641" w:rsidP="00AC1641">
      <w:pPr>
        <w:shd w:val="clear" w:color="auto" w:fill="FFFFFF"/>
        <w:spacing w:before="360" w:after="180" w:line="420" w:lineRule="atLeast"/>
        <w:outlineLvl w:val="1"/>
        <w:rPr>
          <w:rFonts w:ascii="Arial" w:eastAsia="Times New Roman" w:hAnsi="Arial" w:cs="Arial"/>
          <w:b/>
          <w:bCs/>
          <w:spacing w:val="3"/>
          <w:kern w:val="0"/>
          <w:sz w:val="30"/>
          <w:szCs w:val="30"/>
          <w14:ligatures w14:val="none"/>
        </w:rPr>
      </w:pPr>
      <w:r w:rsidRPr="00AC1641">
        <w:rPr>
          <w:rFonts w:ascii="Arial" w:eastAsia="Times New Roman" w:hAnsi="Arial" w:cs="Arial"/>
          <w:b/>
          <w:bCs/>
          <w:spacing w:val="3"/>
          <w:kern w:val="0"/>
          <w:sz w:val="30"/>
          <w:szCs w:val="30"/>
          <w14:ligatures w14:val="none"/>
        </w:rPr>
        <w:t>Техническое оборудование</w:t>
      </w:r>
    </w:p>
    <w:p w14:paraId="5214F585" w14:textId="77777777" w:rsidR="00AC1641" w:rsidRPr="00AC1641" w:rsidRDefault="00AC1641" w:rsidP="00AC1641">
      <w:pPr>
        <w:numPr>
          <w:ilvl w:val="0"/>
          <w:numId w:val="9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spacing w:val="3"/>
          <w:kern w:val="0"/>
          <w14:ligatures w14:val="none"/>
        </w:rPr>
      </w:pPr>
      <w:r w:rsidRPr="00AC1641">
        <w:rPr>
          <w:rFonts w:ascii="Arial" w:eastAsia="Times New Roman" w:hAnsi="Arial" w:cs="Arial"/>
          <w:b/>
          <w:bCs/>
          <w:spacing w:val="3"/>
          <w:kern w:val="0"/>
          <w14:ligatures w14:val="none"/>
        </w:rPr>
        <w:t>Звуковое оборудование</w:t>
      </w:r>
      <w:r w:rsidRPr="00AC1641">
        <w:rPr>
          <w:rFonts w:ascii="Arial" w:eastAsia="Times New Roman" w:hAnsi="Arial" w:cs="Arial"/>
          <w:spacing w:val="3"/>
          <w:kern w:val="0"/>
          <w14:ligatures w14:val="none"/>
        </w:rPr>
        <w:t>:</w:t>
      </w:r>
    </w:p>
    <w:p w14:paraId="091BDB4B" w14:textId="77777777" w:rsidR="00AC1641" w:rsidRPr="00AC1641" w:rsidRDefault="00AC1641" w:rsidP="0020234A">
      <w:pPr>
        <w:numPr>
          <w:ilvl w:val="1"/>
          <w:numId w:val="9"/>
        </w:num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spacing w:val="3"/>
          <w:kern w:val="0"/>
          <w14:ligatures w14:val="none"/>
        </w:rPr>
      </w:pPr>
      <w:r w:rsidRPr="00AC1641">
        <w:rPr>
          <w:rFonts w:ascii="Arial" w:eastAsia="Times New Roman" w:hAnsi="Arial" w:cs="Arial"/>
          <w:spacing w:val="3"/>
          <w:kern w:val="0"/>
          <w14:ligatures w14:val="none"/>
        </w:rPr>
        <w:t>микшерные пульты;</w:t>
      </w:r>
    </w:p>
    <w:p w14:paraId="0CB875E9" w14:textId="77777777" w:rsidR="00AC1641" w:rsidRPr="00AC1641" w:rsidRDefault="00AC1641" w:rsidP="0020234A">
      <w:pPr>
        <w:numPr>
          <w:ilvl w:val="1"/>
          <w:numId w:val="9"/>
        </w:num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spacing w:val="3"/>
          <w:kern w:val="0"/>
          <w14:ligatures w14:val="none"/>
        </w:rPr>
      </w:pPr>
      <w:r w:rsidRPr="00AC1641">
        <w:rPr>
          <w:rFonts w:ascii="Arial" w:eastAsia="Times New Roman" w:hAnsi="Arial" w:cs="Arial"/>
          <w:spacing w:val="3"/>
          <w:kern w:val="0"/>
          <w14:ligatures w14:val="none"/>
        </w:rPr>
        <w:t>акустические системы и сабвуферы;</w:t>
      </w:r>
    </w:p>
    <w:p w14:paraId="1B901ED3" w14:textId="77777777" w:rsidR="00AC1641" w:rsidRPr="00AC1641" w:rsidRDefault="00AC1641" w:rsidP="0020234A">
      <w:pPr>
        <w:numPr>
          <w:ilvl w:val="1"/>
          <w:numId w:val="9"/>
        </w:num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spacing w:val="3"/>
          <w:kern w:val="0"/>
          <w14:ligatures w14:val="none"/>
        </w:rPr>
      </w:pPr>
      <w:r w:rsidRPr="00AC1641">
        <w:rPr>
          <w:rFonts w:ascii="Arial" w:eastAsia="Times New Roman" w:hAnsi="Arial" w:cs="Arial"/>
          <w:spacing w:val="3"/>
          <w:kern w:val="0"/>
          <w14:ligatures w14:val="none"/>
        </w:rPr>
        <w:t>усилители мощности;</w:t>
      </w:r>
    </w:p>
    <w:p w14:paraId="02FB3A74" w14:textId="08812A72" w:rsidR="00AC1641" w:rsidRPr="00AC1641" w:rsidRDefault="00AC1641" w:rsidP="0020234A">
      <w:pPr>
        <w:numPr>
          <w:ilvl w:val="1"/>
          <w:numId w:val="9"/>
        </w:num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spacing w:val="3"/>
          <w:kern w:val="0"/>
          <w14:ligatures w14:val="none"/>
        </w:rPr>
      </w:pPr>
      <w:r w:rsidRPr="00AC1641">
        <w:rPr>
          <w:rFonts w:ascii="Arial" w:eastAsia="Times New Roman" w:hAnsi="Arial" w:cs="Arial"/>
          <w:spacing w:val="3"/>
          <w:kern w:val="0"/>
          <w14:ligatures w14:val="none"/>
        </w:rPr>
        <w:t>микрофоны (хоровые, радиомикрофоны, головные микрофоны, театральные подвесные); </w:t>
      </w:r>
    </w:p>
    <w:p w14:paraId="7AFE37A6" w14:textId="77777777" w:rsidR="00AC1641" w:rsidRPr="00AC1641" w:rsidRDefault="00AC1641" w:rsidP="0020234A">
      <w:pPr>
        <w:numPr>
          <w:ilvl w:val="1"/>
          <w:numId w:val="9"/>
        </w:num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spacing w:val="3"/>
          <w:kern w:val="0"/>
          <w14:ligatures w14:val="none"/>
        </w:rPr>
      </w:pPr>
      <w:r w:rsidRPr="00AC1641">
        <w:rPr>
          <w:rFonts w:ascii="Arial" w:eastAsia="Times New Roman" w:hAnsi="Arial" w:cs="Arial"/>
          <w:spacing w:val="3"/>
          <w:kern w:val="0"/>
          <w14:ligatures w14:val="none"/>
        </w:rPr>
        <w:t>трансляционные усилители для систем оповещения. </w:t>
      </w:r>
    </w:p>
    <w:p w14:paraId="05A9CE67" w14:textId="77777777" w:rsidR="00AC1641" w:rsidRPr="00AC1641" w:rsidRDefault="00AC1641" w:rsidP="0020234A">
      <w:pPr>
        <w:numPr>
          <w:ilvl w:val="0"/>
          <w:numId w:val="9"/>
        </w:numPr>
        <w:shd w:val="clear" w:color="auto" w:fill="FFFFFF"/>
        <w:spacing w:before="120" w:after="120" w:line="420" w:lineRule="atLeast"/>
        <w:jc w:val="both"/>
        <w:rPr>
          <w:rFonts w:ascii="Arial" w:eastAsia="Times New Roman" w:hAnsi="Arial" w:cs="Arial"/>
          <w:spacing w:val="3"/>
          <w:kern w:val="0"/>
          <w14:ligatures w14:val="none"/>
        </w:rPr>
      </w:pPr>
      <w:r w:rsidRPr="00AC1641">
        <w:rPr>
          <w:rFonts w:ascii="Arial" w:eastAsia="Times New Roman" w:hAnsi="Arial" w:cs="Arial"/>
          <w:b/>
          <w:bCs/>
          <w:spacing w:val="3"/>
          <w:kern w:val="0"/>
          <w14:ligatures w14:val="none"/>
        </w:rPr>
        <w:t>Световое оборудование</w:t>
      </w:r>
      <w:r w:rsidRPr="00AC1641">
        <w:rPr>
          <w:rFonts w:ascii="Arial" w:eastAsia="Times New Roman" w:hAnsi="Arial" w:cs="Arial"/>
          <w:spacing w:val="3"/>
          <w:kern w:val="0"/>
          <w14:ligatures w14:val="none"/>
        </w:rPr>
        <w:t>:</w:t>
      </w:r>
    </w:p>
    <w:p w14:paraId="5E5FE99B" w14:textId="77777777" w:rsidR="00AC1641" w:rsidRPr="00AC1641" w:rsidRDefault="00AC1641" w:rsidP="0020234A">
      <w:pPr>
        <w:numPr>
          <w:ilvl w:val="1"/>
          <w:numId w:val="9"/>
        </w:num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spacing w:val="3"/>
          <w:kern w:val="0"/>
          <w14:ligatures w14:val="none"/>
        </w:rPr>
      </w:pPr>
      <w:r w:rsidRPr="00AC1641">
        <w:rPr>
          <w:rFonts w:ascii="Arial" w:eastAsia="Times New Roman" w:hAnsi="Arial" w:cs="Arial"/>
          <w:spacing w:val="3"/>
          <w:kern w:val="0"/>
          <w14:ligatures w14:val="none"/>
        </w:rPr>
        <w:t>прожекторы (театральные, параболические, светодиодные);</w:t>
      </w:r>
    </w:p>
    <w:p w14:paraId="2091D53F" w14:textId="77777777" w:rsidR="00AC1641" w:rsidRPr="00AC1641" w:rsidRDefault="00AC1641" w:rsidP="0020234A">
      <w:pPr>
        <w:numPr>
          <w:ilvl w:val="1"/>
          <w:numId w:val="9"/>
        </w:num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spacing w:val="3"/>
          <w:kern w:val="0"/>
          <w14:ligatures w14:val="none"/>
        </w:rPr>
      </w:pPr>
      <w:r w:rsidRPr="00AC1641">
        <w:rPr>
          <w:rFonts w:ascii="Arial" w:eastAsia="Times New Roman" w:hAnsi="Arial" w:cs="Arial"/>
          <w:spacing w:val="3"/>
          <w:kern w:val="0"/>
          <w14:ligatures w14:val="none"/>
        </w:rPr>
        <w:t>вращающиеся головы (WASH, SPOT);</w:t>
      </w:r>
    </w:p>
    <w:p w14:paraId="15AEA7FB" w14:textId="77777777" w:rsidR="00AC1641" w:rsidRPr="00AC1641" w:rsidRDefault="00AC1641" w:rsidP="0020234A">
      <w:pPr>
        <w:numPr>
          <w:ilvl w:val="1"/>
          <w:numId w:val="9"/>
        </w:num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spacing w:val="3"/>
          <w:kern w:val="0"/>
          <w14:ligatures w14:val="none"/>
        </w:rPr>
      </w:pPr>
      <w:r w:rsidRPr="00AC1641">
        <w:rPr>
          <w:rFonts w:ascii="Arial" w:eastAsia="Times New Roman" w:hAnsi="Arial" w:cs="Arial"/>
          <w:spacing w:val="3"/>
          <w:kern w:val="0"/>
          <w14:ligatures w14:val="none"/>
        </w:rPr>
        <w:t xml:space="preserve">генераторы спецэффектов (дым-машины, </w:t>
      </w:r>
      <w:proofErr w:type="spellStart"/>
      <w:r w:rsidRPr="00AC1641">
        <w:rPr>
          <w:rFonts w:ascii="Arial" w:eastAsia="Times New Roman" w:hAnsi="Arial" w:cs="Arial"/>
          <w:spacing w:val="3"/>
          <w:kern w:val="0"/>
          <w14:ligatures w14:val="none"/>
        </w:rPr>
        <w:t>хазер</w:t>
      </w:r>
      <w:proofErr w:type="spellEnd"/>
      <w:r w:rsidRPr="00AC1641">
        <w:rPr>
          <w:rFonts w:ascii="Arial" w:eastAsia="Times New Roman" w:hAnsi="Arial" w:cs="Arial"/>
          <w:spacing w:val="3"/>
          <w:kern w:val="0"/>
          <w14:ligatures w14:val="none"/>
        </w:rPr>
        <w:t>-генераторы);</w:t>
      </w:r>
    </w:p>
    <w:p w14:paraId="686F16B5" w14:textId="2E055888" w:rsidR="00AC1641" w:rsidRPr="00AC1641" w:rsidRDefault="00AC1641" w:rsidP="0020234A">
      <w:pPr>
        <w:numPr>
          <w:ilvl w:val="1"/>
          <w:numId w:val="9"/>
        </w:num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spacing w:val="3"/>
          <w:kern w:val="0"/>
          <w14:ligatures w14:val="none"/>
        </w:rPr>
      </w:pPr>
      <w:r w:rsidRPr="00AC1641">
        <w:rPr>
          <w:rFonts w:ascii="Arial" w:eastAsia="Times New Roman" w:hAnsi="Arial" w:cs="Arial"/>
          <w:spacing w:val="3"/>
          <w:kern w:val="0"/>
          <w14:ligatures w14:val="none"/>
        </w:rPr>
        <w:t>системы управления освещением (DMX-</w:t>
      </w:r>
      <w:proofErr w:type="spellStart"/>
      <w:r w:rsidRPr="00AC1641">
        <w:rPr>
          <w:rFonts w:ascii="Arial" w:eastAsia="Times New Roman" w:hAnsi="Arial" w:cs="Arial"/>
          <w:spacing w:val="3"/>
          <w:kern w:val="0"/>
          <w14:ligatures w14:val="none"/>
        </w:rPr>
        <w:t>свитчеры</w:t>
      </w:r>
      <w:proofErr w:type="spellEnd"/>
      <w:r w:rsidRPr="00AC1641">
        <w:rPr>
          <w:rFonts w:ascii="Arial" w:eastAsia="Times New Roman" w:hAnsi="Arial" w:cs="Arial"/>
          <w:spacing w:val="3"/>
          <w:kern w:val="0"/>
          <w14:ligatures w14:val="none"/>
        </w:rPr>
        <w:t>, диммеры). </w:t>
      </w:r>
    </w:p>
    <w:p w14:paraId="08C70562" w14:textId="77777777" w:rsidR="00AC1641" w:rsidRPr="00AC1641" w:rsidRDefault="00AC1641" w:rsidP="0020234A">
      <w:pPr>
        <w:numPr>
          <w:ilvl w:val="0"/>
          <w:numId w:val="9"/>
        </w:numPr>
        <w:shd w:val="clear" w:color="auto" w:fill="FFFFFF"/>
        <w:spacing w:before="120" w:after="120" w:line="420" w:lineRule="atLeast"/>
        <w:jc w:val="both"/>
        <w:rPr>
          <w:rFonts w:ascii="Arial" w:eastAsia="Times New Roman" w:hAnsi="Arial" w:cs="Arial"/>
          <w:spacing w:val="3"/>
          <w:kern w:val="0"/>
          <w14:ligatures w14:val="none"/>
        </w:rPr>
      </w:pPr>
      <w:r w:rsidRPr="00AC1641">
        <w:rPr>
          <w:rFonts w:ascii="Arial" w:eastAsia="Times New Roman" w:hAnsi="Arial" w:cs="Arial"/>
          <w:b/>
          <w:bCs/>
          <w:spacing w:val="3"/>
          <w:kern w:val="0"/>
          <w14:ligatures w14:val="none"/>
        </w:rPr>
        <w:t>Мультимедийное оборудование</w:t>
      </w:r>
      <w:r w:rsidRPr="00AC1641">
        <w:rPr>
          <w:rFonts w:ascii="Arial" w:eastAsia="Times New Roman" w:hAnsi="Arial" w:cs="Arial"/>
          <w:spacing w:val="3"/>
          <w:kern w:val="0"/>
          <w14:ligatures w14:val="none"/>
        </w:rPr>
        <w:t>:</w:t>
      </w:r>
    </w:p>
    <w:p w14:paraId="56263C18" w14:textId="77777777" w:rsidR="00AC1641" w:rsidRPr="00AC1641" w:rsidRDefault="00AC1641" w:rsidP="0020234A">
      <w:pPr>
        <w:numPr>
          <w:ilvl w:val="1"/>
          <w:numId w:val="9"/>
        </w:num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spacing w:val="3"/>
          <w:kern w:val="0"/>
          <w14:ligatures w14:val="none"/>
        </w:rPr>
      </w:pPr>
      <w:r w:rsidRPr="00AC1641">
        <w:rPr>
          <w:rFonts w:ascii="Arial" w:eastAsia="Times New Roman" w:hAnsi="Arial" w:cs="Arial"/>
          <w:spacing w:val="3"/>
          <w:kern w:val="0"/>
          <w14:ligatures w14:val="none"/>
        </w:rPr>
        <w:t>проекторы и проекционные экраны;</w:t>
      </w:r>
    </w:p>
    <w:p w14:paraId="13DC471A" w14:textId="20566E0B" w:rsidR="00AC1641" w:rsidRPr="00AC1641" w:rsidRDefault="001A1260" w:rsidP="0020234A">
      <w:pPr>
        <w:numPr>
          <w:ilvl w:val="1"/>
          <w:numId w:val="9"/>
        </w:num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spacing w:val="3"/>
          <w:kern w:val="0"/>
          <w14:ligatures w14:val="none"/>
        </w:rPr>
      </w:pPr>
      <w:r>
        <w:rPr>
          <w:rFonts w:ascii="Arial" w:eastAsia="Times New Roman" w:hAnsi="Arial" w:cs="Arial"/>
          <w:spacing w:val="3"/>
          <w:kern w:val="0"/>
          <w14:ligatures w14:val="none"/>
        </w:rPr>
        <w:t xml:space="preserve">светодиодные </w:t>
      </w:r>
      <w:r w:rsidR="00AC1641" w:rsidRPr="00AC1641">
        <w:rPr>
          <w:rFonts w:ascii="Arial" w:eastAsia="Times New Roman" w:hAnsi="Arial" w:cs="Arial"/>
          <w:spacing w:val="3"/>
          <w:kern w:val="0"/>
          <w14:ligatures w14:val="none"/>
        </w:rPr>
        <w:t>экраны</w:t>
      </w:r>
      <w:r>
        <w:rPr>
          <w:rFonts w:ascii="Arial" w:eastAsia="Times New Roman" w:hAnsi="Arial" w:cs="Arial"/>
          <w:spacing w:val="3"/>
          <w:kern w:val="0"/>
          <w14:ligatures w14:val="none"/>
        </w:rPr>
        <w:t>;</w:t>
      </w:r>
      <w:r w:rsidR="00AC1641" w:rsidRPr="00AC1641">
        <w:rPr>
          <w:rFonts w:ascii="Arial" w:eastAsia="Times New Roman" w:hAnsi="Arial" w:cs="Arial"/>
          <w:spacing w:val="3"/>
          <w:kern w:val="0"/>
          <w14:ligatures w14:val="none"/>
        </w:rPr>
        <w:t xml:space="preserve"> </w:t>
      </w:r>
    </w:p>
    <w:p w14:paraId="04A076E2" w14:textId="77777777" w:rsidR="00AC1641" w:rsidRPr="00AC1641" w:rsidRDefault="00AC1641" w:rsidP="0020234A">
      <w:pPr>
        <w:numPr>
          <w:ilvl w:val="1"/>
          <w:numId w:val="9"/>
        </w:num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spacing w:val="3"/>
          <w:kern w:val="0"/>
          <w14:ligatures w14:val="none"/>
        </w:rPr>
      </w:pPr>
      <w:r w:rsidRPr="00AC1641">
        <w:rPr>
          <w:rFonts w:ascii="Arial" w:eastAsia="Times New Roman" w:hAnsi="Arial" w:cs="Arial"/>
          <w:spacing w:val="3"/>
          <w:kern w:val="0"/>
          <w14:ligatures w14:val="none"/>
        </w:rPr>
        <w:t>интерактивные панели;</w:t>
      </w:r>
    </w:p>
    <w:p w14:paraId="1AFD65B0" w14:textId="5E460E7C" w:rsidR="00AC1641" w:rsidRDefault="00AC1641" w:rsidP="0020234A">
      <w:pPr>
        <w:numPr>
          <w:ilvl w:val="1"/>
          <w:numId w:val="9"/>
        </w:num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spacing w:val="3"/>
          <w:kern w:val="0"/>
          <w14:ligatures w14:val="none"/>
        </w:rPr>
      </w:pPr>
      <w:r w:rsidRPr="00AC1641">
        <w:rPr>
          <w:rFonts w:ascii="Arial" w:eastAsia="Times New Roman" w:hAnsi="Arial" w:cs="Arial"/>
          <w:spacing w:val="3"/>
          <w:kern w:val="0"/>
          <w14:ligatures w14:val="none"/>
        </w:rPr>
        <w:t>системы отображения видеоконтента. </w:t>
      </w:r>
    </w:p>
    <w:p w14:paraId="3247C985" w14:textId="1D1DDFFD" w:rsidR="00210F1C" w:rsidRPr="00210F1C" w:rsidRDefault="00210F1C" w:rsidP="0020234A">
      <w:pPr>
        <w:pStyle w:val="a7"/>
        <w:numPr>
          <w:ilvl w:val="0"/>
          <w:numId w:val="9"/>
        </w:num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b/>
          <w:bCs/>
          <w:spacing w:val="3"/>
          <w:kern w:val="0"/>
          <w14:ligatures w14:val="none"/>
        </w:rPr>
      </w:pPr>
      <w:r w:rsidRPr="00210F1C">
        <w:rPr>
          <w:rFonts w:ascii="Arial" w:eastAsia="Times New Roman" w:hAnsi="Arial" w:cs="Arial"/>
          <w:b/>
          <w:bCs/>
          <w:spacing w:val="3"/>
          <w:kern w:val="0"/>
          <w14:ligatures w14:val="none"/>
        </w:rPr>
        <w:t>Кинооборудование</w:t>
      </w:r>
      <w:r>
        <w:rPr>
          <w:rFonts w:ascii="Arial" w:eastAsia="Times New Roman" w:hAnsi="Arial" w:cs="Arial"/>
          <w:b/>
          <w:bCs/>
          <w:spacing w:val="3"/>
          <w:kern w:val="0"/>
          <w14:ligatures w14:val="none"/>
        </w:rPr>
        <w:t>.</w:t>
      </w:r>
    </w:p>
    <w:p w14:paraId="0632E383" w14:textId="77777777" w:rsidR="00AC1641" w:rsidRPr="00AC1641" w:rsidRDefault="00AC1641" w:rsidP="0020234A">
      <w:pPr>
        <w:numPr>
          <w:ilvl w:val="0"/>
          <w:numId w:val="9"/>
        </w:numPr>
        <w:shd w:val="clear" w:color="auto" w:fill="FFFFFF"/>
        <w:spacing w:before="120" w:after="120" w:line="420" w:lineRule="atLeast"/>
        <w:jc w:val="both"/>
        <w:rPr>
          <w:rFonts w:ascii="Arial" w:eastAsia="Times New Roman" w:hAnsi="Arial" w:cs="Arial"/>
          <w:spacing w:val="3"/>
          <w:kern w:val="0"/>
          <w14:ligatures w14:val="none"/>
        </w:rPr>
      </w:pPr>
      <w:r w:rsidRPr="00AC1641">
        <w:rPr>
          <w:rFonts w:ascii="Arial" w:eastAsia="Times New Roman" w:hAnsi="Arial" w:cs="Arial"/>
          <w:b/>
          <w:bCs/>
          <w:spacing w:val="3"/>
          <w:kern w:val="0"/>
          <w14:ligatures w14:val="none"/>
        </w:rPr>
        <w:t>Музыкальные инструменты</w:t>
      </w:r>
      <w:r w:rsidRPr="00AC1641">
        <w:rPr>
          <w:rFonts w:ascii="Arial" w:eastAsia="Times New Roman" w:hAnsi="Arial" w:cs="Arial"/>
          <w:spacing w:val="3"/>
          <w:kern w:val="0"/>
          <w14:ligatures w14:val="none"/>
        </w:rPr>
        <w:t>:</w:t>
      </w:r>
    </w:p>
    <w:p w14:paraId="694ED282" w14:textId="08C368F8" w:rsidR="00AC1641" w:rsidRPr="00AC1641" w:rsidRDefault="00AC1641" w:rsidP="0020234A">
      <w:pPr>
        <w:numPr>
          <w:ilvl w:val="1"/>
          <w:numId w:val="9"/>
        </w:num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spacing w:val="3"/>
          <w:kern w:val="0"/>
          <w14:ligatures w14:val="none"/>
        </w:rPr>
      </w:pPr>
      <w:r w:rsidRPr="00AC1641">
        <w:rPr>
          <w:rFonts w:ascii="Arial" w:eastAsia="Times New Roman" w:hAnsi="Arial" w:cs="Arial"/>
          <w:spacing w:val="3"/>
          <w:kern w:val="0"/>
          <w14:ligatures w14:val="none"/>
        </w:rPr>
        <w:t>клавишные, духовые, ударные</w:t>
      </w:r>
      <w:r w:rsidR="001A1260">
        <w:rPr>
          <w:rFonts w:ascii="Arial" w:eastAsia="Times New Roman" w:hAnsi="Arial" w:cs="Arial"/>
          <w:spacing w:val="3"/>
          <w:kern w:val="0"/>
          <w14:ligatures w14:val="none"/>
        </w:rPr>
        <w:t>, струнные</w:t>
      </w:r>
      <w:r w:rsidRPr="00AC1641">
        <w:rPr>
          <w:rFonts w:ascii="Arial" w:eastAsia="Times New Roman" w:hAnsi="Arial" w:cs="Arial"/>
          <w:spacing w:val="3"/>
          <w:kern w:val="0"/>
          <w14:ligatures w14:val="none"/>
        </w:rPr>
        <w:t xml:space="preserve"> инструменты</w:t>
      </w:r>
      <w:r w:rsidR="001A1260">
        <w:rPr>
          <w:rFonts w:ascii="Arial" w:eastAsia="Times New Roman" w:hAnsi="Arial" w:cs="Arial"/>
          <w:spacing w:val="3"/>
          <w:kern w:val="0"/>
          <w14:ligatures w14:val="none"/>
        </w:rPr>
        <w:t>.</w:t>
      </w:r>
    </w:p>
    <w:p w14:paraId="52B1E5D1" w14:textId="77777777" w:rsidR="00AC1641" w:rsidRPr="00AC1641" w:rsidRDefault="00AC1641" w:rsidP="0020234A">
      <w:pPr>
        <w:numPr>
          <w:ilvl w:val="0"/>
          <w:numId w:val="9"/>
        </w:numPr>
        <w:shd w:val="clear" w:color="auto" w:fill="FFFFFF"/>
        <w:spacing w:before="120" w:after="120" w:line="420" w:lineRule="atLeast"/>
        <w:jc w:val="both"/>
        <w:rPr>
          <w:rFonts w:ascii="Arial" w:eastAsia="Times New Roman" w:hAnsi="Arial" w:cs="Arial"/>
          <w:spacing w:val="3"/>
          <w:kern w:val="0"/>
          <w14:ligatures w14:val="none"/>
        </w:rPr>
      </w:pPr>
      <w:r w:rsidRPr="00AC1641">
        <w:rPr>
          <w:rFonts w:ascii="Arial" w:eastAsia="Times New Roman" w:hAnsi="Arial" w:cs="Arial"/>
          <w:b/>
          <w:bCs/>
          <w:spacing w:val="3"/>
          <w:kern w:val="0"/>
          <w14:ligatures w14:val="none"/>
        </w:rPr>
        <w:lastRenderedPageBreak/>
        <w:t>Дополнительное оборудование</w:t>
      </w:r>
      <w:r w:rsidRPr="00AC1641">
        <w:rPr>
          <w:rFonts w:ascii="Arial" w:eastAsia="Times New Roman" w:hAnsi="Arial" w:cs="Arial"/>
          <w:spacing w:val="3"/>
          <w:kern w:val="0"/>
          <w14:ligatures w14:val="none"/>
        </w:rPr>
        <w:t>:</w:t>
      </w:r>
    </w:p>
    <w:p w14:paraId="0DCA7160" w14:textId="77777777" w:rsidR="00AC1641" w:rsidRPr="00AC1641" w:rsidRDefault="00AC1641" w:rsidP="0020234A">
      <w:pPr>
        <w:numPr>
          <w:ilvl w:val="1"/>
          <w:numId w:val="9"/>
        </w:num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spacing w:val="3"/>
          <w:kern w:val="0"/>
          <w14:ligatures w14:val="none"/>
        </w:rPr>
      </w:pPr>
      <w:r w:rsidRPr="00AC1641">
        <w:rPr>
          <w:rFonts w:ascii="Arial" w:eastAsia="Times New Roman" w:hAnsi="Arial" w:cs="Arial"/>
          <w:spacing w:val="3"/>
          <w:kern w:val="0"/>
          <w14:ligatures w14:val="none"/>
        </w:rPr>
        <w:t xml:space="preserve">коммутационное оборудование (кабели, </w:t>
      </w:r>
      <w:proofErr w:type="spellStart"/>
      <w:r w:rsidRPr="00AC1641">
        <w:rPr>
          <w:rFonts w:ascii="Arial" w:eastAsia="Times New Roman" w:hAnsi="Arial" w:cs="Arial"/>
          <w:spacing w:val="3"/>
          <w:kern w:val="0"/>
          <w14:ligatures w14:val="none"/>
        </w:rPr>
        <w:t>мультикоры</w:t>
      </w:r>
      <w:proofErr w:type="spellEnd"/>
      <w:r w:rsidRPr="00AC1641">
        <w:rPr>
          <w:rFonts w:ascii="Arial" w:eastAsia="Times New Roman" w:hAnsi="Arial" w:cs="Arial"/>
          <w:spacing w:val="3"/>
          <w:kern w:val="0"/>
          <w14:ligatures w14:val="none"/>
        </w:rPr>
        <w:t>, разъёмы);</w:t>
      </w:r>
    </w:p>
    <w:p w14:paraId="2A6C1950" w14:textId="21061AEB" w:rsidR="00AC1641" w:rsidRPr="00AC1641" w:rsidRDefault="00AC1641" w:rsidP="0020234A">
      <w:pPr>
        <w:numPr>
          <w:ilvl w:val="1"/>
          <w:numId w:val="9"/>
        </w:num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spacing w:val="3"/>
          <w:kern w:val="0"/>
          <w14:ligatures w14:val="none"/>
        </w:rPr>
      </w:pPr>
      <w:r w:rsidRPr="00AC1641">
        <w:rPr>
          <w:rFonts w:ascii="Arial" w:eastAsia="Times New Roman" w:hAnsi="Arial" w:cs="Arial"/>
          <w:spacing w:val="3"/>
          <w:kern w:val="0"/>
          <w14:ligatures w14:val="none"/>
        </w:rPr>
        <w:t>оборудование для фото- и видеосъёмки (камеры, штативы, осветительное оборудование)</w:t>
      </w:r>
      <w:r w:rsidR="001A1260">
        <w:rPr>
          <w:rFonts w:ascii="Arial" w:eastAsia="Times New Roman" w:hAnsi="Arial" w:cs="Arial"/>
          <w:spacing w:val="3"/>
          <w:kern w:val="0"/>
          <w14:ligatures w14:val="none"/>
        </w:rPr>
        <w:t>.</w:t>
      </w:r>
    </w:p>
    <w:p w14:paraId="64205330" w14:textId="77777777" w:rsidR="00AC1641" w:rsidRPr="00AC1641" w:rsidRDefault="00AC1641" w:rsidP="0020234A">
      <w:pPr>
        <w:shd w:val="clear" w:color="auto" w:fill="FFFFFF"/>
        <w:spacing w:before="360" w:after="180" w:line="420" w:lineRule="atLeast"/>
        <w:jc w:val="both"/>
        <w:outlineLvl w:val="1"/>
        <w:rPr>
          <w:rFonts w:ascii="Arial" w:eastAsia="Times New Roman" w:hAnsi="Arial" w:cs="Arial"/>
          <w:b/>
          <w:bCs/>
          <w:spacing w:val="3"/>
          <w:kern w:val="0"/>
          <w:sz w:val="30"/>
          <w:szCs w:val="30"/>
          <w14:ligatures w14:val="none"/>
        </w:rPr>
      </w:pPr>
      <w:r w:rsidRPr="00AC1641">
        <w:rPr>
          <w:rFonts w:ascii="Arial" w:eastAsia="Times New Roman" w:hAnsi="Arial" w:cs="Arial"/>
          <w:b/>
          <w:bCs/>
          <w:spacing w:val="3"/>
          <w:kern w:val="0"/>
          <w:sz w:val="30"/>
          <w:szCs w:val="30"/>
          <w14:ligatures w14:val="none"/>
        </w:rPr>
        <w:t>Мебель и инвентарь</w:t>
      </w:r>
    </w:p>
    <w:p w14:paraId="47244130" w14:textId="0CA89BF5" w:rsidR="00AC1641" w:rsidRPr="00AC1641" w:rsidRDefault="00AC1641" w:rsidP="0020234A">
      <w:pPr>
        <w:numPr>
          <w:ilvl w:val="0"/>
          <w:numId w:val="10"/>
        </w:num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spacing w:val="3"/>
          <w:kern w:val="0"/>
          <w14:ligatures w14:val="none"/>
        </w:rPr>
      </w:pPr>
      <w:r w:rsidRPr="00AC1641">
        <w:rPr>
          <w:rFonts w:ascii="Arial" w:eastAsia="Times New Roman" w:hAnsi="Arial" w:cs="Arial"/>
          <w:spacing w:val="3"/>
          <w:kern w:val="0"/>
          <w14:ligatures w14:val="none"/>
        </w:rPr>
        <w:t>исправная мебель, соответствующая возрасту и количеству посетителей в студиях и секциях; </w:t>
      </w:r>
    </w:p>
    <w:p w14:paraId="54E5A5BA" w14:textId="749B0103" w:rsidR="00AC1641" w:rsidRPr="00AC1641" w:rsidRDefault="00AC1641" w:rsidP="0020234A">
      <w:pPr>
        <w:numPr>
          <w:ilvl w:val="0"/>
          <w:numId w:val="10"/>
        </w:num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spacing w:val="3"/>
          <w:kern w:val="0"/>
          <w14:ligatures w14:val="none"/>
        </w:rPr>
      </w:pPr>
      <w:r w:rsidRPr="00AC1641">
        <w:rPr>
          <w:rFonts w:ascii="Arial" w:eastAsia="Times New Roman" w:hAnsi="Arial" w:cs="Arial"/>
          <w:spacing w:val="3"/>
          <w:kern w:val="0"/>
          <w14:ligatures w14:val="none"/>
        </w:rPr>
        <w:t>специальное оборудование для занятий в студиях и секциях (хореографические станки</w:t>
      </w:r>
      <w:r w:rsidR="001A1260">
        <w:rPr>
          <w:rFonts w:ascii="Arial" w:eastAsia="Times New Roman" w:hAnsi="Arial" w:cs="Arial"/>
          <w:spacing w:val="3"/>
          <w:kern w:val="0"/>
          <w14:ligatures w14:val="none"/>
        </w:rPr>
        <w:t>, зеркала</w:t>
      </w:r>
      <w:r w:rsidRPr="00AC1641">
        <w:rPr>
          <w:rFonts w:ascii="Arial" w:eastAsia="Times New Roman" w:hAnsi="Arial" w:cs="Arial"/>
          <w:spacing w:val="3"/>
          <w:kern w:val="0"/>
          <w14:ligatures w14:val="none"/>
        </w:rPr>
        <w:t>);</w:t>
      </w:r>
    </w:p>
    <w:p w14:paraId="0913C1DE" w14:textId="77777777" w:rsidR="00AC1641" w:rsidRPr="00AC1641" w:rsidRDefault="00AC1641" w:rsidP="0020234A">
      <w:pPr>
        <w:numPr>
          <w:ilvl w:val="0"/>
          <w:numId w:val="10"/>
        </w:num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spacing w:val="3"/>
          <w:kern w:val="0"/>
          <w14:ligatures w14:val="none"/>
        </w:rPr>
      </w:pPr>
      <w:r w:rsidRPr="00AC1641">
        <w:rPr>
          <w:rFonts w:ascii="Arial" w:eastAsia="Times New Roman" w:hAnsi="Arial" w:cs="Arial"/>
          <w:spacing w:val="3"/>
          <w:kern w:val="0"/>
          <w14:ligatures w14:val="none"/>
        </w:rPr>
        <w:t>сценические костюмы и одежда сцены. </w:t>
      </w:r>
    </w:p>
    <w:p w14:paraId="56010756" w14:textId="77777777" w:rsidR="00AC1641" w:rsidRPr="00AC1641" w:rsidRDefault="00AC1641" w:rsidP="0020234A">
      <w:pPr>
        <w:shd w:val="clear" w:color="auto" w:fill="FFFFFF"/>
        <w:spacing w:before="360" w:after="180" w:line="420" w:lineRule="atLeast"/>
        <w:jc w:val="both"/>
        <w:outlineLvl w:val="1"/>
        <w:rPr>
          <w:rFonts w:ascii="Arial" w:eastAsia="Times New Roman" w:hAnsi="Arial" w:cs="Arial"/>
          <w:b/>
          <w:bCs/>
          <w:spacing w:val="3"/>
          <w:kern w:val="0"/>
          <w:sz w:val="30"/>
          <w:szCs w:val="30"/>
          <w14:ligatures w14:val="none"/>
        </w:rPr>
      </w:pPr>
      <w:r w:rsidRPr="00AC1641">
        <w:rPr>
          <w:rFonts w:ascii="Arial" w:eastAsia="Times New Roman" w:hAnsi="Arial" w:cs="Arial"/>
          <w:b/>
          <w:bCs/>
          <w:spacing w:val="3"/>
          <w:kern w:val="0"/>
          <w:sz w:val="30"/>
          <w:szCs w:val="30"/>
          <w14:ligatures w14:val="none"/>
        </w:rPr>
        <w:t>Системы безопасности</w:t>
      </w:r>
    </w:p>
    <w:p w14:paraId="00835619" w14:textId="58C2BCA4" w:rsidR="00AC1641" w:rsidRPr="00AC1641" w:rsidRDefault="00AC1641" w:rsidP="0020234A">
      <w:pPr>
        <w:numPr>
          <w:ilvl w:val="0"/>
          <w:numId w:val="11"/>
        </w:num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spacing w:val="3"/>
          <w:kern w:val="0"/>
          <w14:ligatures w14:val="none"/>
        </w:rPr>
      </w:pPr>
      <w:r w:rsidRPr="00AC1641">
        <w:rPr>
          <w:rFonts w:ascii="Arial" w:eastAsia="Times New Roman" w:hAnsi="Arial" w:cs="Arial"/>
          <w:spacing w:val="3"/>
          <w:kern w:val="0"/>
          <w14:ligatures w14:val="none"/>
        </w:rPr>
        <w:t>автоматическая пожарная сигнализация и звуковая система оповещения о пожаре</w:t>
      </w:r>
      <w:r w:rsidR="00210F1C">
        <w:rPr>
          <w:rFonts w:ascii="Arial" w:eastAsia="Times New Roman" w:hAnsi="Arial" w:cs="Arial"/>
          <w:spacing w:val="3"/>
          <w:kern w:val="0"/>
          <w14:ligatures w14:val="none"/>
        </w:rPr>
        <w:t>, с выводом на пульт пожарной охраны</w:t>
      </w:r>
      <w:r w:rsidR="001B19B7">
        <w:rPr>
          <w:rFonts w:ascii="Arial" w:eastAsia="Times New Roman" w:hAnsi="Arial" w:cs="Arial"/>
          <w:spacing w:val="3"/>
          <w:kern w:val="0"/>
          <w14:ligatures w14:val="none"/>
        </w:rPr>
        <w:t>;</w:t>
      </w:r>
    </w:p>
    <w:p w14:paraId="498AA71E" w14:textId="77777777" w:rsidR="00AC1641" w:rsidRPr="00AC1641" w:rsidRDefault="00AC1641" w:rsidP="0020234A">
      <w:pPr>
        <w:numPr>
          <w:ilvl w:val="0"/>
          <w:numId w:val="11"/>
        </w:num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spacing w:val="3"/>
          <w:kern w:val="0"/>
          <w14:ligatures w14:val="none"/>
        </w:rPr>
      </w:pPr>
      <w:r w:rsidRPr="00AC1641">
        <w:rPr>
          <w:rFonts w:ascii="Arial" w:eastAsia="Times New Roman" w:hAnsi="Arial" w:cs="Arial"/>
          <w:spacing w:val="3"/>
          <w:kern w:val="0"/>
          <w14:ligatures w14:val="none"/>
        </w:rPr>
        <w:t>средства пожаротушения (огнетушители);</w:t>
      </w:r>
    </w:p>
    <w:p w14:paraId="6739FFEA" w14:textId="24E7CA6B" w:rsidR="00AC1641" w:rsidRPr="00AC1641" w:rsidRDefault="001B19B7" w:rsidP="0020234A">
      <w:pPr>
        <w:numPr>
          <w:ilvl w:val="0"/>
          <w:numId w:val="11"/>
        </w:num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spacing w:val="3"/>
          <w:kern w:val="0"/>
          <w14:ligatures w14:val="none"/>
        </w:rPr>
      </w:pPr>
      <w:r>
        <w:rPr>
          <w:rFonts w:ascii="Arial" w:eastAsia="Times New Roman" w:hAnsi="Arial" w:cs="Arial"/>
          <w:spacing w:val="3"/>
          <w:kern w:val="0"/>
          <w14:ligatures w14:val="none"/>
        </w:rPr>
        <w:t>тревожная кнопка с выводом на пульт вневедомственной охраны, речевой оповещатель о терактах</w:t>
      </w:r>
      <w:r w:rsidR="00AC1641" w:rsidRPr="00AC1641">
        <w:rPr>
          <w:rFonts w:ascii="Arial" w:eastAsia="Times New Roman" w:hAnsi="Arial" w:cs="Arial"/>
          <w:spacing w:val="3"/>
          <w:kern w:val="0"/>
          <w14:ligatures w14:val="none"/>
        </w:rPr>
        <w:t>;</w:t>
      </w:r>
    </w:p>
    <w:p w14:paraId="371BAD64" w14:textId="2CEC84E1" w:rsidR="00AC1641" w:rsidRPr="00AC1641" w:rsidRDefault="00AC1641" w:rsidP="0020234A">
      <w:pPr>
        <w:numPr>
          <w:ilvl w:val="0"/>
          <w:numId w:val="11"/>
        </w:num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spacing w:val="3"/>
          <w:kern w:val="0"/>
          <w14:ligatures w14:val="none"/>
        </w:rPr>
      </w:pPr>
      <w:r w:rsidRPr="00AC1641">
        <w:rPr>
          <w:rFonts w:ascii="Arial" w:eastAsia="Times New Roman" w:hAnsi="Arial" w:cs="Arial"/>
          <w:spacing w:val="3"/>
          <w:kern w:val="0"/>
          <w14:ligatures w14:val="none"/>
        </w:rPr>
        <w:t xml:space="preserve">внутренняя </w:t>
      </w:r>
      <w:r w:rsidR="001B19B7">
        <w:rPr>
          <w:rFonts w:ascii="Arial" w:eastAsia="Times New Roman" w:hAnsi="Arial" w:cs="Arial"/>
          <w:spacing w:val="3"/>
          <w:kern w:val="0"/>
          <w14:ligatures w14:val="none"/>
        </w:rPr>
        <w:t xml:space="preserve">и наружная </w:t>
      </w:r>
      <w:r w:rsidRPr="00AC1641">
        <w:rPr>
          <w:rFonts w:ascii="Arial" w:eastAsia="Times New Roman" w:hAnsi="Arial" w:cs="Arial"/>
          <w:spacing w:val="3"/>
          <w:kern w:val="0"/>
          <w14:ligatures w14:val="none"/>
        </w:rPr>
        <w:t>система видеонаблюдения;</w:t>
      </w:r>
    </w:p>
    <w:p w14:paraId="3BD7B90F" w14:textId="7718B6DB" w:rsidR="00AC1641" w:rsidRDefault="00AC1641" w:rsidP="0020234A">
      <w:pPr>
        <w:numPr>
          <w:ilvl w:val="0"/>
          <w:numId w:val="11"/>
        </w:num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spacing w:val="3"/>
          <w:kern w:val="0"/>
          <w14:ligatures w14:val="none"/>
        </w:rPr>
      </w:pPr>
      <w:r w:rsidRPr="00AC1641">
        <w:rPr>
          <w:rFonts w:ascii="Arial" w:eastAsia="Times New Roman" w:hAnsi="Arial" w:cs="Arial"/>
          <w:spacing w:val="3"/>
          <w:kern w:val="0"/>
          <w14:ligatures w14:val="none"/>
        </w:rPr>
        <w:t xml:space="preserve">огнезащитное пропитка </w:t>
      </w:r>
      <w:r w:rsidR="001B19B7" w:rsidRPr="001B19B7">
        <w:rPr>
          <w:rFonts w:ascii="Arial" w:eastAsia="Times New Roman" w:hAnsi="Arial" w:cs="Arial"/>
          <w:spacing w:val="3"/>
          <w:kern w:val="0"/>
          <w14:ligatures w14:val="none"/>
        </w:rPr>
        <w:t>чердачных помещений</w:t>
      </w:r>
      <w:r w:rsidR="00BF33A1">
        <w:rPr>
          <w:rFonts w:ascii="Arial" w:eastAsia="Times New Roman" w:hAnsi="Arial" w:cs="Arial"/>
          <w:spacing w:val="3"/>
          <w:kern w:val="0"/>
          <w14:ligatures w14:val="none"/>
        </w:rPr>
        <w:t xml:space="preserve">, </w:t>
      </w:r>
      <w:r w:rsidRPr="00AC1641">
        <w:rPr>
          <w:rFonts w:ascii="Arial" w:eastAsia="Times New Roman" w:hAnsi="Arial" w:cs="Arial"/>
          <w:spacing w:val="3"/>
          <w:kern w:val="0"/>
          <w14:ligatures w14:val="none"/>
        </w:rPr>
        <w:t>сценического оборудования,</w:t>
      </w:r>
      <w:r w:rsidR="001B19B7">
        <w:rPr>
          <w:rFonts w:ascii="Arial" w:eastAsia="Times New Roman" w:hAnsi="Arial" w:cs="Arial"/>
          <w:spacing w:val="3"/>
          <w:kern w:val="0"/>
          <w14:ligatures w14:val="none"/>
        </w:rPr>
        <w:t xml:space="preserve">  </w:t>
      </w:r>
      <w:r w:rsidRPr="00AC1641">
        <w:rPr>
          <w:rFonts w:ascii="Arial" w:eastAsia="Times New Roman" w:hAnsi="Arial" w:cs="Arial"/>
          <w:spacing w:val="3"/>
          <w:kern w:val="0"/>
          <w14:ligatures w14:val="none"/>
        </w:rPr>
        <w:t xml:space="preserve"> занавесов и одежды сцены</w:t>
      </w:r>
      <w:r w:rsidR="00BF33A1">
        <w:rPr>
          <w:rFonts w:ascii="Arial" w:eastAsia="Times New Roman" w:hAnsi="Arial" w:cs="Arial"/>
          <w:spacing w:val="3"/>
          <w:kern w:val="0"/>
          <w14:ligatures w14:val="none"/>
        </w:rPr>
        <w:t>;</w:t>
      </w:r>
      <w:r w:rsidRPr="00AC1641">
        <w:rPr>
          <w:rFonts w:ascii="Arial" w:eastAsia="Times New Roman" w:hAnsi="Arial" w:cs="Arial"/>
          <w:spacing w:val="3"/>
          <w:kern w:val="0"/>
          <w14:ligatures w14:val="none"/>
        </w:rPr>
        <w:t> </w:t>
      </w:r>
    </w:p>
    <w:p w14:paraId="090228F7" w14:textId="7A2AD88E" w:rsidR="001B19B7" w:rsidRDefault="001B19B7" w:rsidP="0020234A">
      <w:pPr>
        <w:numPr>
          <w:ilvl w:val="0"/>
          <w:numId w:val="11"/>
        </w:num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spacing w:val="3"/>
          <w:kern w:val="0"/>
          <w14:ligatures w14:val="none"/>
        </w:rPr>
      </w:pPr>
      <w:r>
        <w:rPr>
          <w:rFonts w:ascii="Arial" w:eastAsia="Times New Roman" w:hAnsi="Arial" w:cs="Arial"/>
          <w:spacing w:val="3"/>
          <w:kern w:val="0"/>
          <w14:ligatures w14:val="none"/>
        </w:rPr>
        <w:t>информационные стенды, инструктажи и обучающие тренировки по охране труда, пожарной безопасности, антитеррористической безопасности и безопасности дорожного движения.</w:t>
      </w:r>
    </w:p>
    <w:p w14:paraId="5DE34538" w14:textId="77777777" w:rsidR="00AC1641" w:rsidRPr="00AC1641" w:rsidRDefault="00AC1641" w:rsidP="0020234A">
      <w:pPr>
        <w:shd w:val="clear" w:color="auto" w:fill="FFFFFF"/>
        <w:spacing w:before="360" w:after="180" w:line="420" w:lineRule="atLeast"/>
        <w:jc w:val="both"/>
        <w:outlineLvl w:val="1"/>
        <w:rPr>
          <w:rFonts w:ascii="Arial" w:eastAsia="Times New Roman" w:hAnsi="Arial" w:cs="Arial"/>
          <w:b/>
          <w:bCs/>
          <w:spacing w:val="3"/>
          <w:kern w:val="0"/>
          <w:sz w:val="30"/>
          <w:szCs w:val="30"/>
          <w14:ligatures w14:val="none"/>
        </w:rPr>
      </w:pPr>
      <w:r w:rsidRPr="00AC1641">
        <w:rPr>
          <w:rFonts w:ascii="Arial" w:eastAsia="Times New Roman" w:hAnsi="Arial" w:cs="Arial"/>
          <w:b/>
          <w:bCs/>
          <w:spacing w:val="3"/>
          <w:kern w:val="0"/>
          <w:sz w:val="30"/>
          <w:szCs w:val="30"/>
          <w14:ligatures w14:val="none"/>
        </w:rPr>
        <w:t>Коммуникационные системы</w:t>
      </w:r>
    </w:p>
    <w:p w14:paraId="72E36E33" w14:textId="77777777" w:rsidR="00AC1641" w:rsidRPr="00AC1641" w:rsidRDefault="00AC1641" w:rsidP="0020234A">
      <w:pPr>
        <w:numPr>
          <w:ilvl w:val="0"/>
          <w:numId w:val="12"/>
        </w:num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spacing w:val="3"/>
          <w:kern w:val="0"/>
          <w14:ligatures w14:val="none"/>
        </w:rPr>
      </w:pPr>
      <w:r w:rsidRPr="00AC1641">
        <w:rPr>
          <w:rFonts w:ascii="Arial" w:eastAsia="Times New Roman" w:hAnsi="Arial" w:cs="Arial"/>
          <w:spacing w:val="3"/>
          <w:kern w:val="0"/>
          <w14:ligatures w14:val="none"/>
        </w:rPr>
        <w:t>телефонная связь;</w:t>
      </w:r>
    </w:p>
    <w:p w14:paraId="1A079A35" w14:textId="77777777" w:rsidR="00AC1641" w:rsidRPr="00AC1641" w:rsidRDefault="00AC1641" w:rsidP="0020234A">
      <w:pPr>
        <w:numPr>
          <w:ilvl w:val="0"/>
          <w:numId w:val="12"/>
        </w:num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spacing w:val="3"/>
          <w:kern w:val="0"/>
          <w14:ligatures w14:val="none"/>
        </w:rPr>
      </w:pPr>
      <w:r w:rsidRPr="00AC1641">
        <w:rPr>
          <w:rFonts w:ascii="Arial" w:eastAsia="Times New Roman" w:hAnsi="Arial" w:cs="Arial"/>
          <w:spacing w:val="3"/>
          <w:kern w:val="0"/>
          <w14:ligatures w14:val="none"/>
        </w:rPr>
        <w:t>доступ к информационно-коммуникационной сети Интернет;</w:t>
      </w:r>
    </w:p>
    <w:p w14:paraId="30B3AA83" w14:textId="66B85A56" w:rsidR="00AC1641" w:rsidRPr="00AC1641" w:rsidRDefault="00AC1641" w:rsidP="0020234A">
      <w:pPr>
        <w:numPr>
          <w:ilvl w:val="0"/>
          <w:numId w:val="12"/>
        </w:num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spacing w:val="3"/>
          <w:kern w:val="0"/>
          <w14:ligatures w14:val="none"/>
        </w:rPr>
      </w:pPr>
      <w:r w:rsidRPr="00AC1641">
        <w:rPr>
          <w:rFonts w:ascii="Arial" w:eastAsia="Times New Roman" w:hAnsi="Arial" w:cs="Arial"/>
          <w:spacing w:val="3"/>
          <w:kern w:val="0"/>
          <w14:ligatures w14:val="none"/>
        </w:rPr>
        <w:t>возможность организации онлайн-трансляций (при необходимости). </w:t>
      </w:r>
    </w:p>
    <w:p w14:paraId="77A13376" w14:textId="77777777" w:rsidR="00AC1641" w:rsidRPr="00AC1641" w:rsidRDefault="00AC1641" w:rsidP="0020234A">
      <w:pPr>
        <w:shd w:val="clear" w:color="auto" w:fill="FFFFFF"/>
        <w:spacing w:before="360" w:after="180" w:line="420" w:lineRule="atLeast"/>
        <w:jc w:val="both"/>
        <w:outlineLvl w:val="1"/>
        <w:rPr>
          <w:rFonts w:ascii="Arial" w:eastAsia="Times New Roman" w:hAnsi="Arial" w:cs="Arial"/>
          <w:b/>
          <w:bCs/>
          <w:spacing w:val="3"/>
          <w:kern w:val="0"/>
          <w:sz w:val="30"/>
          <w:szCs w:val="30"/>
          <w14:ligatures w14:val="none"/>
        </w:rPr>
      </w:pPr>
      <w:r w:rsidRPr="00AC1641">
        <w:rPr>
          <w:rFonts w:ascii="Arial" w:eastAsia="Times New Roman" w:hAnsi="Arial" w:cs="Arial"/>
          <w:b/>
          <w:bCs/>
          <w:spacing w:val="3"/>
          <w:kern w:val="0"/>
          <w:sz w:val="30"/>
          <w:szCs w:val="30"/>
          <w14:ligatures w14:val="none"/>
        </w:rPr>
        <w:t>Дополнительные элементы</w:t>
      </w:r>
    </w:p>
    <w:p w14:paraId="7E4027D4" w14:textId="6F54C6C1" w:rsidR="00AC1641" w:rsidRPr="00AC1641" w:rsidRDefault="00AC1641" w:rsidP="0020234A">
      <w:pPr>
        <w:numPr>
          <w:ilvl w:val="0"/>
          <w:numId w:val="13"/>
        </w:num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spacing w:val="3"/>
          <w:kern w:val="0"/>
          <w14:ligatures w14:val="none"/>
        </w:rPr>
      </w:pPr>
      <w:r w:rsidRPr="00AC1641">
        <w:rPr>
          <w:rFonts w:ascii="Arial" w:eastAsia="Times New Roman" w:hAnsi="Arial" w:cs="Arial"/>
          <w:spacing w:val="3"/>
          <w:kern w:val="0"/>
          <w14:ligatures w14:val="none"/>
        </w:rPr>
        <w:t xml:space="preserve">оргтехника (принтеры, сканеры, компьютеры) для административных и </w:t>
      </w:r>
      <w:r w:rsidR="00BF33A1">
        <w:rPr>
          <w:rFonts w:ascii="Arial" w:eastAsia="Times New Roman" w:hAnsi="Arial" w:cs="Arial"/>
          <w:spacing w:val="3"/>
          <w:kern w:val="0"/>
          <w14:ligatures w14:val="none"/>
        </w:rPr>
        <w:t>производственных</w:t>
      </w:r>
      <w:r w:rsidRPr="00AC1641">
        <w:rPr>
          <w:rFonts w:ascii="Arial" w:eastAsia="Times New Roman" w:hAnsi="Arial" w:cs="Arial"/>
          <w:spacing w:val="3"/>
          <w:kern w:val="0"/>
          <w14:ligatures w14:val="none"/>
        </w:rPr>
        <w:t xml:space="preserve"> задач</w:t>
      </w:r>
      <w:r w:rsidR="00BF33A1">
        <w:rPr>
          <w:rFonts w:ascii="Arial" w:eastAsia="Times New Roman" w:hAnsi="Arial" w:cs="Arial"/>
          <w:spacing w:val="3"/>
          <w:kern w:val="0"/>
          <w14:ligatures w14:val="none"/>
        </w:rPr>
        <w:t>.</w:t>
      </w:r>
    </w:p>
    <w:p w14:paraId="5C281D43" w14:textId="77777777" w:rsidR="00AC1641" w:rsidRPr="00AC1641" w:rsidRDefault="00AC1641" w:rsidP="0020234A">
      <w:pPr>
        <w:shd w:val="clear" w:color="auto" w:fill="FFFFFF"/>
        <w:spacing w:before="360" w:after="180" w:line="420" w:lineRule="atLeast"/>
        <w:jc w:val="both"/>
        <w:outlineLvl w:val="1"/>
        <w:rPr>
          <w:rFonts w:ascii="Arial" w:eastAsia="Times New Roman" w:hAnsi="Arial" w:cs="Arial"/>
          <w:b/>
          <w:bCs/>
          <w:spacing w:val="3"/>
          <w:kern w:val="0"/>
          <w:sz w:val="30"/>
          <w:szCs w:val="30"/>
          <w14:ligatures w14:val="none"/>
        </w:rPr>
      </w:pPr>
      <w:r w:rsidRPr="00AC1641">
        <w:rPr>
          <w:rFonts w:ascii="Arial" w:eastAsia="Times New Roman" w:hAnsi="Arial" w:cs="Arial"/>
          <w:b/>
          <w:bCs/>
          <w:spacing w:val="3"/>
          <w:kern w:val="0"/>
          <w:sz w:val="30"/>
          <w:szCs w:val="30"/>
          <w14:ligatures w14:val="none"/>
        </w:rPr>
        <w:t>Общие требования</w:t>
      </w:r>
    </w:p>
    <w:p w14:paraId="09F77340" w14:textId="2840C8FC" w:rsidR="00AC1641" w:rsidRPr="00AC1641" w:rsidRDefault="00AC1641" w:rsidP="0020234A">
      <w:pPr>
        <w:numPr>
          <w:ilvl w:val="0"/>
          <w:numId w:val="14"/>
        </w:num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spacing w:val="3"/>
          <w:kern w:val="0"/>
          <w14:ligatures w14:val="none"/>
        </w:rPr>
      </w:pPr>
      <w:r w:rsidRPr="00AC1641">
        <w:rPr>
          <w:rFonts w:ascii="Arial" w:eastAsia="Times New Roman" w:hAnsi="Arial" w:cs="Arial"/>
          <w:spacing w:val="3"/>
          <w:kern w:val="0"/>
          <w14:ligatures w14:val="none"/>
        </w:rPr>
        <w:t>всё оборудование соответств</w:t>
      </w:r>
      <w:r w:rsidR="00740BE3">
        <w:rPr>
          <w:rFonts w:ascii="Arial" w:eastAsia="Times New Roman" w:hAnsi="Arial" w:cs="Arial"/>
          <w:spacing w:val="3"/>
          <w:kern w:val="0"/>
          <w14:ligatures w14:val="none"/>
        </w:rPr>
        <w:t>ует</w:t>
      </w:r>
      <w:r w:rsidRPr="00AC1641">
        <w:rPr>
          <w:rFonts w:ascii="Arial" w:eastAsia="Times New Roman" w:hAnsi="Arial" w:cs="Arial"/>
          <w:spacing w:val="3"/>
          <w:kern w:val="0"/>
          <w14:ligatures w14:val="none"/>
        </w:rPr>
        <w:t xml:space="preserve"> требованиям стандартов, технических условий и других нормативных документов; </w:t>
      </w:r>
    </w:p>
    <w:p w14:paraId="750D24E8" w14:textId="55F04B6B" w:rsidR="00AC1641" w:rsidRPr="00AC1641" w:rsidRDefault="00AC1641" w:rsidP="0020234A">
      <w:pPr>
        <w:numPr>
          <w:ilvl w:val="0"/>
          <w:numId w:val="14"/>
        </w:num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spacing w:val="3"/>
          <w:kern w:val="0"/>
          <w14:ligatures w14:val="none"/>
        </w:rPr>
      </w:pPr>
      <w:r w:rsidRPr="00AC1641">
        <w:rPr>
          <w:rFonts w:ascii="Arial" w:eastAsia="Times New Roman" w:hAnsi="Arial" w:cs="Arial"/>
          <w:spacing w:val="3"/>
          <w:kern w:val="0"/>
          <w14:ligatures w14:val="none"/>
        </w:rPr>
        <w:t>оборудование используется строго по назначению, содержится в технически исправном состоянии и систематически проверяется; </w:t>
      </w:r>
    </w:p>
    <w:p w14:paraId="144DBD23" w14:textId="0AE5ED68" w:rsidR="00AC1641" w:rsidRPr="00AC1641" w:rsidRDefault="00AC1641" w:rsidP="0020234A">
      <w:pPr>
        <w:numPr>
          <w:ilvl w:val="0"/>
          <w:numId w:val="14"/>
        </w:num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spacing w:val="3"/>
          <w:kern w:val="0"/>
          <w14:ligatures w14:val="none"/>
        </w:rPr>
      </w:pPr>
      <w:r w:rsidRPr="00AC1641">
        <w:rPr>
          <w:rFonts w:ascii="Arial" w:eastAsia="Times New Roman" w:hAnsi="Arial" w:cs="Arial"/>
          <w:spacing w:val="3"/>
          <w:kern w:val="0"/>
          <w14:ligatures w14:val="none"/>
        </w:rPr>
        <w:t>помещения обеспечива</w:t>
      </w:r>
      <w:r w:rsidR="00740BE3">
        <w:rPr>
          <w:rFonts w:ascii="Arial" w:eastAsia="Times New Roman" w:hAnsi="Arial" w:cs="Arial"/>
          <w:spacing w:val="3"/>
          <w:kern w:val="0"/>
          <w14:ligatures w14:val="none"/>
        </w:rPr>
        <w:t>ют</w:t>
      </w:r>
      <w:r w:rsidRPr="00AC1641">
        <w:rPr>
          <w:rFonts w:ascii="Arial" w:eastAsia="Times New Roman" w:hAnsi="Arial" w:cs="Arial"/>
          <w:spacing w:val="3"/>
          <w:kern w:val="0"/>
          <w14:ligatures w14:val="none"/>
        </w:rPr>
        <w:t xml:space="preserve"> комфортные условия для посетителей. </w:t>
      </w:r>
      <w:r w:rsidR="00740BE3" w:rsidRPr="00AC1641">
        <w:rPr>
          <w:rFonts w:ascii="Arial" w:eastAsia="Times New Roman" w:hAnsi="Arial" w:cs="Arial"/>
          <w:spacing w:val="3"/>
          <w:kern w:val="0"/>
          <w:sz w:val="18"/>
          <w:szCs w:val="18"/>
          <w14:ligatures w14:val="none"/>
        </w:rPr>
        <w:t xml:space="preserve"> </w:t>
      </w:r>
      <w:r w:rsidRPr="00AC1641">
        <w:rPr>
          <w:rFonts w:ascii="Arial" w:eastAsia="Times New Roman" w:hAnsi="Arial" w:cs="Arial"/>
          <w:spacing w:val="3"/>
          <w:kern w:val="0"/>
          <w:sz w:val="18"/>
          <w:szCs w:val="18"/>
          <w14:ligatures w14:val="none"/>
        </w:rPr>
        <w:t>1</w:t>
      </w:r>
    </w:p>
    <w:p w14:paraId="7A26AA2D" w14:textId="2259C1E4" w:rsidR="00C256BF" w:rsidRPr="00A5776F" w:rsidRDefault="00AC1641" w:rsidP="0020234A">
      <w:pPr>
        <w:shd w:val="clear" w:color="auto" w:fill="FFFFFF"/>
        <w:spacing w:before="100" w:beforeAutospacing="1" w:after="100" w:afterAutospacing="1" w:line="0" w:lineRule="atLeast"/>
        <w:jc w:val="both"/>
        <w:rPr>
          <w:rFonts w:ascii="Arial" w:eastAsia="Times New Roman" w:hAnsi="Arial" w:cs="Arial"/>
          <w:spacing w:val="3"/>
          <w:kern w:val="0"/>
          <w14:ligatures w14:val="none"/>
        </w:rPr>
      </w:pPr>
      <w:r w:rsidRPr="00AC1641">
        <w:rPr>
          <w:rFonts w:ascii="Arial" w:eastAsia="Times New Roman" w:hAnsi="Arial" w:cs="Arial"/>
          <w:spacing w:val="3"/>
          <w:kern w:val="0"/>
          <w14:ligatures w14:val="none"/>
        </w:rPr>
        <w:t xml:space="preserve">При оснащении </w:t>
      </w:r>
      <w:r w:rsidR="00711AC5">
        <w:rPr>
          <w:rFonts w:ascii="Arial" w:eastAsia="Times New Roman" w:hAnsi="Arial" w:cs="Arial"/>
          <w:spacing w:val="3"/>
          <w:kern w:val="0"/>
          <w14:ligatures w14:val="none"/>
        </w:rPr>
        <w:t xml:space="preserve">помещений МБУ КДО </w:t>
      </w:r>
      <w:r w:rsidRPr="00AC1641">
        <w:rPr>
          <w:rFonts w:ascii="Arial" w:eastAsia="Times New Roman" w:hAnsi="Arial" w:cs="Arial"/>
          <w:spacing w:val="3"/>
          <w:kern w:val="0"/>
          <w14:ligatures w14:val="none"/>
        </w:rPr>
        <w:t>учитыва</w:t>
      </w:r>
      <w:r w:rsidR="00711AC5">
        <w:rPr>
          <w:rFonts w:ascii="Arial" w:eastAsia="Times New Roman" w:hAnsi="Arial" w:cs="Arial"/>
          <w:spacing w:val="3"/>
          <w:kern w:val="0"/>
          <w14:ligatures w14:val="none"/>
        </w:rPr>
        <w:t>ется</w:t>
      </w:r>
      <w:r w:rsidRPr="00AC1641">
        <w:rPr>
          <w:rFonts w:ascii="Arial" w:eastAsia="Times New Roman" w:hAnsi="Arial" w:cs="Arial"/>
          <w:spacing w:val="3"/>
          <w:kern w:val="0"/>
          <w14:ligatures w14:val="none"/>
        </w:rPr>
        <w:t xml:space="preserve"> специфик</w:t>
      </w:r>
      <w:r w:rsidR="00711AC5">
        <w:rPr>
          <w:rFonts w:ascii="Arial" w:eastAsia="Times New Roman" w:hAnsi="Arial" w:cs="Arial"/>
          <w:spacing w:val="3"/>
          <w:kern w:val="0"/>
          <w14:ligatures w14:val="none"/>
        </w:rPr>
        <w:t>а</w:t>
      </w:r>
      <w:r w:rsidRPr="00AC1641">
        <w:rPr>
          <w:rFonts w:ascii="Arial" w:eastAsia="Times New Roman" w:hAnsi="Arial" w:cs="Arial"/>
          <w:spacing w:val="3"/>
          <w:kern w:val="0"/>
          <w14:ligatures w14:val="none"/>
        </w:rPr>
        <w:t xml:space="preserve"> учреждения, масштаб помещений, виды предоставляемых услуг и бюджет. </w:t>
      </w:r>
    </w:p>
    <w:sectPr w:rsidR="00C256BF" w:rsidRPr="00A5776F" w:rsidSect="0020234A">
      <w:pgSz w:w="11906" w:h="16838"/>
      <w:pgMar w:top="426" w:right="850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84A8D"/>
    <w:multiLevelType w:val="multilevel"/>
    <w:tmpl w:val="7540B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C35B3"/>
    <w:multiLevelType w:val="multilevel"/>
    <w:tmpl w:val="99AAB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9607D3"/>
    <w:multiLevelType w:val="multilevel"/>
    <w:tmpl w:val="A832F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9935B7"/>
    <w:multiLevelType w:val="multilevel"/>
    <w:tmpl w:val="C5B8C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DE2E00"/>
    <w:multiLevelType w:val="multilevel"/>
    <w:tmpl w:val="07661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393118"/>
    <w:multiLevelType w:val="multilevel"/>
    <w:tmpl w:val="3DC06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AA243A"/>
    <w:multiLevelType w:val="multilevel"/>
    <w:tmpl w:val="EEE46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A7C301B"/>
    <w:multiLevelType w:val="multilevel"/>
    <w:tmpl w:val="5F70C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77532A"/>
    <w:multiLevelType w:val="multilevel"/>
    <w:tmpl w:val="6896D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3072803"/>
    <w:multiLevelType w:val="multilevel"/>
    <w:tmpl w:val="83303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4077766"/>
    <w:multiLevelType w:val="multilevel"/>
    <w:tmpl w:val="CF5A2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4DF6F1C"/>
    <w:multiLevelType w:val="multilevel"/>
    <w:tmpl w:val="CCA8D6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5423896"/>
    <w:multiLevelType w:val="multilevel"/>
    <w:tmpl w:val="427AB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97372A0"/>
    <w:multiLevelType w:val="multilevel"/>
    <w:tmpl w:val="6BAAE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03473083">
    <w:abstractNumId w:val="6"/>
  </w:num>
  <w:num w:numId="2" w16cid:durableId="305865149">
    <w:abstractNumId w:val="11"/>
  </w:num>
  <w:num w:numId="3" w16cid:durableId="563024329">
    <w:abstractNumId w:val="1"/>
  </w:num>
  <w:num w:numId="4" w16cid:durableId="743527166">
    <w:abstractNumId w:val="9"/>
  </w:num>
  <w:num w:numId="5" w16cid:durableId="1417478246">
    <w:abstractNumId w:val="2"/>
  </w:num>
  <w:num w:numId="6" w16cid:durableId="915021153">
    <w:abstractNumId w:val="12"/>
  </w:num>
  <w:num w:numId="7" w16cid:durableId="2039768572">
    <w:abstractNumId w:val="8"/>
  </w:num>
  <w:num w:numId="8" w16cid:durableId="680816822">
    <w:abstractNumId w:val="3"/>
  </w:num>
  <w:num w:numId="9" w16cid:durableId="860976502">
    <w:abstractNumId w:val="7"/>
  </w:num>
  <w:num w:numId="10" w16cid:durableId="2138258441">
    <w:abstractNumId w:val="0"/>
  </w:num>
  <w:num w:numId="11" w16cid:durableId="549725820">
    <w:abstractNumId w:val="10"/>
  </w:num>
  <w:num w:numId="12" w16cid:durableId="1204100562">
    <w:abstractNumId w:val="4"/>
  </w:num>
  <w:num w:numId="13" w16cid:durableId="201333721">
    <w:abstractNumId w:val="5"/>
  </w:num>
  <w:num w:numId="14" w16cid:durableId="182145773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7D2"/>
    <w:rsid w:val="001A1260"/>
    <w:rsid w:val="001B19B7"/>
    <w:rsid w:val="0020234A"/>
    <w:rsid w:val="00210F1C"/>
    <w:rsid w:val="00330CD8"/>
    <w:rsid w:val="005B27D2"/>
    <w:rsid w:val="00711AC5"/>
    <w:rsid w:val="007178EF"/>
    <w:rsid w:val="00740BE3"/>
    <w:rsid w:val="007F5825"/>
    <w:rsid w:val="008010E9"/>
    <w:rsid w:val="00884B95"/>
    <w:rsid w:val="009F05B4"/>
    <w:rsid w:val="00A5776F"/>
    <w:rsid w:val="00AC1641"/>
    <w:rsid w:val="00B60BF3"/>
    <w:rsid w:val="00BF33A1"/>
    <w:rsid w:val="00BF71B1"/>
    <w:rsid w:val="00C256BF"/>
    <w:rsid w:val="00D736C6"/>
    <w:rsid w:val="00E735B0"/>
    <w:rsid w:val="00FF6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A0157"/>
  <w15:chartTrackingRefBased/>
  <w15:docId w15:val="{FABD3DFD-4267-4AE0-8DB8-96D7AD511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B27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27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27D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27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27D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27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27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27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27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27D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B27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B27D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B27D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27D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27D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B27D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B27D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B27D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B27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B27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B27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B27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B27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B27D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B27D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B27D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B27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B27D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B27D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516</Words>
  <Characters>2943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Попович</dc:creator>
  <cp:keywords/>
  <dc:description/>
  <cp:lastModifiedBy>Евгения Попович</cp:lastModifiedBy>
  <cp:revision>8</cp:revision>
  <dcterms:created xsi:type="dcterms:W3CDTF">2026-04-15T06:36:00Z</dcterms:created>
  <dcterms:modified xsi:type="dcterms:W3CDTF">2026-04-17T03:35:00Z</dcterms:modified>
</cp:coreProperties>
</file>